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A7BE" w14:textId="77777777" w:rsidR="00163CC5" w:rsidRPr="00163CC5" w:rsidRDefault="00163CC5" w:rsidP="00163CC5">
      <w:pPr>
        <w:jc w:val="center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СОГЛАСИЕ</w:t>
      </w:r>
    </w:p>
    <w:p w14:paraId="3E1B1BD6" w14:textId="77777777" w:rsidR="00163CC5" w:rsidRPr="00163CC5" w:rsidRDefault="00163CC5" w:rsidP="00163CC5">
      <w:pPr>
        <w:jc w:val="center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на обработку Персональных данных</w:t>
      </w:r>
    </w:p>
    <w:p w14:paraId="6DF1FEB8" w14:textId="598A1D3A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Настоящим Пользователь, действуя свободно, своей волей и в своем интересе, а также</w:t>
      </w:r>
      <w:r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подтверждая свою дееспособность, дает настоящее Согласие на обработку</w:t>
      </w:r>
      <w:r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 xml:space="preserve">Персональных данных (далее – «Согласие») </w:t>
      </w:r>
      <w:r>
        <w:rPr>
          <w:rFonts w:ascii="Times New Roman" w:hAnsi="Times New Roman" w:cs="Times New Roman"/>
        </w:rPr>
        <w:t>Гарантийный фонд Оренбургской области</w:t>
      </w:r>
      <w:r w:rsidRPr="00163CC5">
        <w:rPr>
          <w:rFonts w:ascii="Times New Roman" w:hAnsi="Times New Roman" w:cs="Times New Roman"/>
        </w:rPr>
        <w:t xml:space="preserve"> (далее –</w:t>
      </w:r>
      <w:r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«Оператор»).</w:t>
      </w:r>
    </w:p>
    <w:p w14:paraId="7AF6A0C2" w14:textId="335F64B2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1. Согласие дается Пользователем на сайте, расположенном в сети Интернет по</w:t>
      </w:r>
      <w:r w:rsidR="00801C88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 xml:space="preserve">адресу </w:t>
      </w:r>
      <w:hyperlink r:id="rId4" w:history="1">
        <w:r w:rsidR="00801C88" w:rsidRPr="000C1AE9">
          <w:rPr>
            <w:rStyle w:val="a3"/>
            <w:rFonts w:ascii="Times New Roman" w:hAnsi="Times New Roman" w:cs="Times New Roman"/>
          </w:rPr>
          <w:t>http://</w:t>
        </w:r>
        <w:r w:rsidR="00801C88" w:rsidRPr="000C1AE9">
          <w:rPr>
            <w:rStyle w:val="a3"/>
            <w:rFonts w:ascii="Times New Roman" w:hAnsi="Times New Roman" w:cs="Times New Roman"/>
            <w:lang w:val="en-US"/>
          </w:rPr>
          <w:t>gfoo</w:t>
        </w:r>
        <w:r w:rsidR="00801C88" w:rsidRPr="00801C88">
          <w:rPr>
            <w:rStyle w:val="a3"/>
            <w:rFonts w:ascii="Times New Roman" w:hAnsi="Times New Roman" w:cs="Times New Roman"/>
          </w:rPr>
          <w:t>.</w:t>
        </w:r>
        <w:r w:rsidR="00801C88" w:rsidRPr="000C1AE9">
          <w:rPr>
            <w:rStyle w:val="a3"/>
            <w:rFonts w:ascii="Times New Roman" w:hAnsi="Times New Roman" w:cs="Times New Roman"/>
            <w:lang w:val="en-US"/>
          </w:rPr>
          <w:t>biz</w:t>
        </w:r>
        <w:r w:rsidR="00801C88" w:rsidRPr="000C1AE9">
          <w:rPr>
            <w:rStyle w:val="a3"/>
            <w:rFonts w:ascii="Times New Roman" w:hAnsi="Times New Roman" w:cs="Times New Roman"/>
          </w:rPr>
          <w:t>/</w:t>
        </w:r>
      </w:hyperlink>
      <w:r w:rsidR="00801C88" w:rsidRPr="00801C88">
        <w:rPr>
          <w:rFonts w:ascii="Times New Roman" w:hAnsi="Times New Roman" w:cs="Times New Roman"/>
        </w:rPr>
        <w:t xml:space="preserve"> </w:t>
      </w:r>
      <w:r w:rsidR="00801C88">
        <w:rPr>
          <w:rFonts w:ascii="Times New Roman" w:hAnsi="Times New Roman" w:cs="Times New Roman"/>
        </w:rPr>
        <w:t xml:space="preserve">и/или </w:t>
      </w:r>
      <w:hyperlink r:id="rId5" w:history="1">
        <w:r w:rsidR="00801C88" w:rsidRPr="000C1AE9">
          <w:rPr>
            <w:rStyle w:val="a3"/>
            <w:rFonts w:ascii="Times New Roman" w:hAnsi="Times New Roman" w:cs="Times New Roman"/>
            <w:lang w:val="en-US"/>
          </w:rPr>
          <w:t>http</w:t>
        </w:r>
        <w:r w:rsidR="00801C88" w:rsidRPr="000C1AE9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801C88" w:rsidRPr="000C1AE9">
          <w:rPr>
            <w:rStyle w:val="a3"/>
            <w:rFonts w:ascii="Times New Roman" w:hAnsi="Times New Roman" w:cs="Times New Roman"/>
          </w:rPr>
          <w:t>гфоо.рф</w:t>
        </w:r>
        <w:proofErr w:type="spellEnd"/>
        <w:r w:rsidR="00801C88" w:rsidRPr="000C1AE9">
          <w:rPr>
            <w:rStyle w:val="a3"/>
            <w:rFonts w:ascii="Times New Roman" w:hAnsi="Times New Roman" w:cs="Times New Roman"/>
          </w:rPr>
          <w:t>/</w:t>
        </w:r>
      </w:hyperlink>
      <w:r w:rsidR="00801C88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 xml:space="preserve"> (далее – «Сайт»).</w:t>
      </w:r>
    </w:p>
    <w:p w14:paraId="0797E9EC" w14:textId="0EDAF1CC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2. Принятием (акцептом) настоящего Согласия является активация чек-бокса</w:t>
      </w:r>
      <w:r w:rsidR="00801C88">
        <w:rPr>
          <w:rFonts w:ascii="Times New Roman" w:hAnsi="Times New Roman" w:cs="Times New Roman"/>
        </w:rPr>
        <w:t xml:space="preserve"> (проставление галочки) </w:t>
      </w:r>
      <w:r w:rsidRPr="00163CC5">
        <w:rPr>
          <w:rFonts w:ascii="Times New Roman" w:hAnsi="Times New Roman" w:cs="Times New Roman"/>
        </w:rPr>
        <w:t>рядом с текстом «Даю согласие на обработку персональных данных» и нажатие</w:t>
      </w:r>
      <w:r w:rsidR="00801C88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кнопки «</w:t>
      </w:r>
      <w:r w:rsidR="00801C88">
        <w:rPr>
          <w:rFonts w:ascii="Times New Roman" w:hAnsi="Times New Roman" w:cs="Times New Roman"/>
        </w:rPr>
        <w:t>Отправить</w:t>
      </w:r>
      <w:r w:rsidRPr="00163CC5">
        <w:rPr>
          <w:rFonts w:ascii="Times New Roman" w:hAnsi="Times New Roman" w:cs="Times New Roman"/>
        </w:rPr>
        <w:t>».</w:t>
      </w:r>
    </w:p>
    <w:p w14:paraId="10F1D796" w14:textId="046337FD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3. Пользователь дает согласие на обработку своих персональных данных как без</w:t>
      </w:r>
      <w:r w:rsidR="00801C88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использования средств автоматизации, так и с их использованием.</w:t>
      </w:r>
    </w:p>
    <w:p w14:paraId="28E85D0D" w14:textId="77777777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4. Согласие дается на обработку следующих Персональных данных:</w:t>
      </w:r>
    </w:p>
    <w:p w14:paraId="7546811A" w14:textId="77777777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• ФИО;</w:t>
      </w:r>
    </w:p>
    <w:p w14:paraId="2CD3CA4B" w14:textId="77777777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• Контактный телефон;</w:t>
      </w:r>
    </w:p>
    <w:p w14:paraId="46B7FFEE" w14:textId="77777777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5. Целью обработки Персональных данных является:</w:t>
      </w:r>
    </w:p>
    <w:p w14:paraId="4BA92210" w14:textId="1AE7A3B3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5.1. осуществление деятельности, предусмотренной Уставом Оператора и</w:t>
      </w:r>
      <w:r w:rsid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действующим Законодательством;</w:t>
      </w:r>
    </w:p>
    <w:p w14:paraId="2CB40556" w14:textId="2CF3F659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5.2. осуществление связи с Пользователями, в том числе направление</w:t>
      </w:r>
      <w:r w:rsid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уведомлений, информации и запросов, связанных с оказанием услуг, а также</w:t>
      </w:r>
      <w:r w:rsid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обработка запросов и заявок Пользователей;</w:t>
      </w:r>
    </w:p>
    <w:p w14:paraId="4022F606" w14:textId="45FB6106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5.</w:t>
      </w:r>
      <w:r w:rsidR="00EF4040">
        <w:rPr>
          <w:rFonts w:ascii="Times New Roman" w:hAnsi="Times New Roman" w:cs="Times New Roman"/>
        </w:rPr>
        <w:t>3</w:t>
      </w:r>
      <w:r w:rsidRPr="00163CC5">
        <w:rPr>
          <w:rFonts w:ascii="Times New Roman" w:hAnsi="Times New Roman" w:cs="Times New Roman"/>
        </w:rPr>
        <w:t>. улучшение качества услуг, оказываемых Оператором;</w:t>
      </w:r>
    </w:p>
    <w:p w14:paraId="2FEAE87D" w14:textId="08D6F228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5.</w:t>
      </w:r>
      <w:r w:rsidR="00EF4040">
        <w:rPr>
          <w:rFonts w:ascii="Times New Roman" w:hAnsi="Times New Roman" w:cs="Times New Roman"/>
        </w:rPr>
        <w:t>4</w:t>
      </w:r>
      <w:r w:rsidRPr="00163CC5">
        <w:rPr>
          <w:rFonts w:ascii="Times New Roman" w:hAnsi="Times New Roman" w:cs="Times New Roman"/>
        </w:rPr>
        <w:t xml:space="preserve">. продвижение услуг </w:t>
      </w:r>
      <w:r w:rsidR="00EF4040">
        <w:rPr>
          <w:rFonts w:ascii="Times New Roman" w:hAnsi="Times New Roman" w:cs="Times New Roman"/>
        </w:rPr>
        <w:t>Оператора</w:t>
      </w:r>
      <w:r w:rsidRPr="00163CC5">
        <w:rPr>
          <w:rFonts w:ascii="Times New Roman" w:hAnsi="Times New Roman" w:cs="Times New Roman"/>
        </w:rPr>
        <w:t xml:space="preserve"> путем осуществления прямых контактов с</w:t>
      </w:r>
      <w:r w:rsid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Пользователями;</w:t>
      </w:r>
    </w:p>
    <w:p w14:paraId="47AE1138" w14:textId="35986E63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5.</w:t>
      </w:r>
      <w:r w:rsidR="00EF4040">
        <w:rPr>
          <w:rFonts w:ascii="Times New Roman" w:hAnsi="Times New Roman" w:cs="Times New Roman"/>
        </w:rPr>
        <w:t>5</w:t>
      </w:r>
      <w:r w:rsidRPr="00163CC5">
        <w:rPr>
          <w:rFonts w:ascii="Times New Roman" w:hAnsi="Times New Roman" w:cs="Times New Roman"/>
        </w:rPr>
        <w:t>. проведение статистических и иных исследований на основе обезличенных</w:t>
      </w:r>
      <w:r w:rsid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персональных данных.</w:t>
      </w:r>
    </w:p>
    <w:p w14:paraId="1220BCC9" w14:textId="3F386B98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6. Пользователь дает согласие на осуществление следующих действий с</w:t>
      </w:r>
      <w:r w:rsid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персональными данными:</w:t>
      </w:r>
    </w:p>
    <w:p w14:paraId="644EEF3E" w14:textId="77777777" w:rsidR="00EF4040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• сбор;</w:t>
      </w:r>
    </w:p>
    <w:p w14:paraId="7E7F49A2" w14:textId="624DF8CE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• запись;</w:t>
      </w:r>
    </w:p>
    <w:p w14:paraId="7438D1E5" w14:textId="77777777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• систематизация;</w:t>
      </w:r>
    </w:p>
    <w:p w14:paraId="42D93CBF" w14:textId="77777777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• накопление;</w:t>
      </w:r>
    </w:p>
    <w:p w14:paraId="22FC3D49" w14:textId="77777777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• хранение;</w:t>
      </w:r>
    </w:p>
    <w:p w14:paraId="41C7E173" w14:textId="77777777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• уточнение (обновление, изменение);</w:t>
      </w:r>
    </w:p>
    <w:p w14:paraId="2C20E101" w14:textId="77777777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• извлечение;</w:t>
      </w:r>
    </w:p>
    <w:p w14:paraId="0464B03E" w14:textId="77777777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• использование;</w:t>
      </w:r>
    </w:p>
    <w:p w14:paraId="50D2EF9E" w14:textId="1A11E119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• передача (распространение, предоставление, доступ), в том числе</w:t>
      </w:r>
      <w:r w:rsid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трансграничная передача;</w:t>
      </w:r>
    </w:p>
    <w:p w14:paraId="473F5A89" w14:textId="77777777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• обезличивание;</w:t>
      </w:r>
    </w:p>
    <w:p w14:paraId="64812750" w14:textId="77777777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• блокирование;</w:t>
      </w:r>
    </w:p>
    <w:p w14:paraId="49CE1755" w14:textId="77777777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• удаление;</w:t>
      </w:r>
    </w:p>
    <w:p w14:paraId="0261E79B" w14:textId="77777777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lastRenderedPageBreak/>
        <w:t>• уничтожение;</w:t>
      </w:r>
    </w:p>
    <w:p w14:paraId="00FEE2FB" w14:textId="77777777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• передача третьим лицам в целях, указанных в п. 5 настоящего Согласия.</w:t>
      </w:r>
    </w:p>
    <w:p w14:paraId="04587FD2" w14:textId="6F19857C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7. Настоящее Согласие является бессрочным, срок хранения Персональных данных</w:t>
      </w:r>
      <w:r w:rsid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не ограничен.</w:t>
      </w:r>
    </w:p>
    <w:p w14:paraId="158A93A5" w14:textId="5F4B77C1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8. Пользователь имеет право отозвать свое Согласие посредством составления</w:t>
      </w:r>
      <w:r w:rsid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соответствующего письменного документа, который может быть направлен в</w:t>
      </w:r>
      <w:r w:rsid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простой письменной форме по адресу Оператора, указанному в п. 11 настоящего</w:t>
      </w:r>
      <w:r w:rsid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 xml:space="preserve">Согласия, а также на адрес электронной почты Оператора: </w:t>
      </w:r>
      <w:proofErr w:type="spellStart"/>
      <w:r w:rsidR="00EF4040">
        <w:rPr>
          <w:rFonts w:ascii="Times New Roman" w:hAnsi="Times New Roman" w:cs="Times New Roman"/>
          <w:lang w:val="en-US"/>
        </w:rPr>
        <w:t>gfoo</w:t>
      </w:r>
      <w:proofErr w:type="spellEnd"/>
      <w:r w:rsidR="00EF4040" w:rsidRPr="00EF4040">
        <w:rPr>
          <w:rFonts w:ascii="Times New Roman" w:hAnsi="Times New Roman" w:cs="Times New Roman"/>
        </w:rPr>
        <w:t>@</w:t>
      </w:r>
      <w:proofErr w:type="spellStart"/>
      <w:r w:rsidR="00EF4040">
        <w:rPr>
          <w:rFonts w:ascii="Times New Roman" w:hAnsi="Times New Roman" w:cs="Times New Roman"/>
          <w:lang w:val="en-US"/>
        </w:rPr>
        <w:t>gfoo</w:t>
      </w:r>
      <w:proofErr w:type="spellEnd"/>
      <w:r w:rsidR="00EF4040" w:rsidRPr="00EF4040">
        <w:rPr>
          <w:rFonts w:ascii="Times New Roman" w:hAnsi="Times New Roman" w:cs="Times New Roman"/>
        </w:rPr>
        <w:t>.</w:t>
      </w:r>
      <w:r w:rsidR="00EF4040">
        <w:rPr>
          <w:rFonts w:ascii="Times New Roman" w:hAnsi="Times New Roman" w:cs="Times New Roman"/>
          <w:lang w:val="en-US"/>
        </w:rPr>
        <w:t>biz</w:t>
      </w:r>
      <w:r w:rsidRPr="00163CC5">
        <w:rPr>
          <w:rFonts w:ascii="Times New Roman" w:hAnsi="Times New Roman" w:cs="Times New Roman"/>
        </w:rPr>
        <w:t>.</w:t>
      </w:r>
    </w:p>
    <w:p w14:paraId="3A00D36A" w14:textId="5ED5DD6E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9. Пользователь согласен с тем, что на основании его письменного обращения с</w:t>
      </w:r>
      <w:r w:rsidR="00EF4040" w:rsidRP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требованием о прекращении обработки Персональных данных Оператор</w:t>
      </w:r>
      <w:r w:rsidR="00EF4040" w:rsidRP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прекратит обработку таких сведений в течение 30 (тридцати) календарных</w:t>
      </w:r>
      <w:r w:rsidR="00EF4040" w:rsidRP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дней.</w:t>
      </w:r>
    </w:p>
    <w:p w14:paraId="140603C7" w14:textId="4A3C21F1" w:rsidR="00163CC5" w:rsidRPr="00163CC5" w:rsidRDefault="00163CC5" w:rsidP="00163CC5">
      <w:pPr>
        <w:jc w:val="both"/>
        <w:rPr>
          <w:rFonts w:ascii="Times New Roman" w:hAnsi="Times New Roman" w:cs="Times New Roman"/>
        </w:rPr>
      </w:pPr>
      <w:r w:rsidRPr="00163CC5">
        <w:rPr>
          <w:rFonts w:ascii="Times New Roman" w:hAnsi="Times New Roman" w:cs="Times New Roman"/>
        </w:rPr>
        <w:t>10. В случае отзыва Пользователем Согласия на обработку персональных данных</w:t>
      </w:r>
      <w:r w:rsidR="00EF4040" w:rsidRP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Оператор вправе продолжить обработку персональных данных без согласия</w:t>
      </w:r>
      <w:r w:rsidR="00EF4040" w:rsidRP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Пользователя при наличии оснований, указанных в пунктах 2–11 части 1 статьи</w:t>
      </w:r>
      <w:r w:rsidR="00EF4040" w:rsidRP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6, части 2 статьи 10 и части 2 статьи 11 Федерального закона № 152-ФЗ «О</w:t>
      </w:r>
      <w:r w:rsidR="00EF4040" w:rsidRPr="00EF4040">
        <w:rPr>
          <w:rFonts w:ascii="Times New Roman" w:hAnsi="Times New Roman" w:cs="Times New Roman"/>
        </w:rPr>
        <w:t xml:space="preserve"> </w:t>
      </w:r>
      <w:r w:rsidRPr="00163CC5">
        <w:rPr>
          <w:rFonts w:ascii="Times New Roman" w:hAnsi="Times New Roman" w:cs="Times New Roman"/>
        </w:rPr>
        <w:t>персональных данных» от 27.07.2006 г.</w:t>
      </w:r>
    </w:p>
    <w:p w14:paraId="45CB968D" w14:textId="77777777" w:rsidR="00163CC5" w:rsidRPr="00EF4040" w:rsidRDefault="00163CC5" w:rsidP="00163CC5">
      <w:pPr>
        <w:jc w:val="both"/>
        <w:rPr>
          <w:rFonts w:ascii="Times New Roman" w:hAnsi="Times New Roman" w:cs="Times New Roman"/>
        </w:rPr>
      </w:pPr>
      <w:r w:rsidRPr="00EF4040">
        <w:rPr>
          <w:rFonts w:ascii="Times New Roman" w:hAnsi="Times New Roman" w:cs="Times New Roman"/>
        </w:rPr>
        <w:t>11. Реквизиты Оператора:</w:t>
      </w:r>
    </w:p>
    <w:tbl>
      <w:tblPr>
        <w:tblW w:w="0" w:type="auto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5445"/>
      </w:tblGrid>
      <w:tr w:rsidR="00EF4040" w:rsidRPr="00EF4040" w14:paraId="7A06CED3" w14:textId="77777777" w:rsidTr="00EF4040">
        <w:trPr>
          <w:trHeight w:val="984"/>
        </w:trPr>
        <w:tc>
          <w:tcPr>
            <w:tcW w:w="0" w:type="auto"/>
            <w:shd w:val="clear" w:color="auto" w:fill="FFF9F3"/>
            <w:tcMar>
              <w:top w:w="180" w:type="dxa"/>
              <w:left w:w="525" w:type="dxa"/>
              <w:bottom w:w="180" w:type="dxa"/>
              <w:right w:w="525" w:type="dxa"/>
            </w:tcMar>
            <w:vAlign w:val="center"/>
            <w:hideMark/>
          </w:tcPr>
          <w:p w14:paraId="5CF20600" w14:textId="6972C0EF" w:rsidR="00EF4040" w:rsidRPr="00EF4040" w:rsidRDefault="00EF4040" w:rsidP="00EF4040">
            <w:pPr>
              <w:rPr>
                <w:rFonts w:ascii="Times New Roman" w:hAnsi="Times New Roman" w:cs="Times New Roman"/>
                <w:bCs/>
              </w:rPr>
            </w:pPr>
            <w:r w:rsidRPr="00EF4040">
              <w:rPr>
                <w:rFonts w:ascii="Times New Roman" w:hAnsi="Times New Roman" w:cs="Times New Roman"/>
                <w:bCs/>
              </w:rPr>
              <w:t>Полное наименование:</w:t>
            </w:r>
          </w:p>
        </w:tc>
        <w:tc>
          <w:tcPr>
            <w:tcW w:w="0" w:type="auto"/>
            <w:shd w:val="clear" w:color="auto" w:fill="FFF9F3"/>
            <w:tcMar>
              <w:top w:w="180" w:type="dxa"/>
              <w:left w:w="525" w:type="dxa"/>
              <w:bottom w:w="180" w:type="dxa"/>
              <w:right w:w="525" w:type="dxa"/>
            </w:tcMar>
            <w:vAlign w:val="center"/>
            <w:hideMark/>
          </w:tcPr>
          <w:p w14:paraId="4BDD0B49" w14:textId="77777777" w:rsidR="00EF4040" w:rsidRPr="00EF4040" w:rsidRDefault="00EF4040" w:rsidP="00EF4040">
            <w:pPr>
              <w:rPr>
                <w:rFonts w:ascii="Times New Roman" w:hAnsi="Times New Roman" w:cs="Times New Roman"/>
                <w:bCs/>
              </w:rPr>
            </w:pPr>
            <w:r w:rsidRPr="00EF4040">
              <w:rPr>
                <w:rFonts w:ascii="Times New Roman" w:hAnsi="Times New Roman" w:cs="Times New Roman"/>
                <w:bCs/>
              </w:rPr>
              <w:t>Некоммерческая организация «Гарантийный фонд для субъектов малого и среднего предпринимательства Оренбургской области»</w:t>
            </w:r>
          </w:p>
        </w:tc>
      </w:tr>
      <w:tr w:rsidR="00EF4040" w14:paraId="3D38C925" w14:textId="77777777" w:rsidTr="00EF4040">
        <w:tc>
          <w:tcPr>
            <w:tcW w:w="0" w:type="auto"/>
            <w:shd w:val="clear" w:color="auto" w:fill="F2EAE3"/>
            <w:tcMar>
              <w:top w:w="225" w:type="dxa"/>
              <w:left w:w="525" w:type="dxa"/>
              <w:bottom w:w="225" w:type="dxa"/>
              <w:right w:w="525" w:type="dxa"/>
            </w:tcMar>
            <w:vAlign w:val="center"/>
            <w:hideMark/>
          </w:tcPr>
          <w:p w14:paraId="723976A6" w14:textId="77777777" w:rsidR="00EF4040" w:rsidRPr="00EF4040" w:rsidRDefault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>Сокращенное наименование:</w:t>
            </w:r>
          </w:p>
        </w:tc>
        <w:tc>
          <w:tcPr>
            <w:tcW w:w="0" w:type="auto"/>
            <w:shd w:val="clear" w:color="auto" w:fill="F2EAE3"/>
            <w:tcMar>
              <w:top w:w="225" w:type="dxa"/>
              <w:left w:w="525" w:type="dxa"/>
              <w:bottom w:w="225" w:type="dxa"/>
              <w:right w:w="525" w:type="dxa"/>
            </w:tcMar>
            <w:vAlign w:val="center"/>
            <w:hideMark/>
          </w:tcPr>
          <w:p w14:paraId="2189C434" w14:textId="77777777" w:rsidR="00EF4040" w:rsidRPr="00EF4040" w:rsidRDefault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>Гарантийный фонд Оренбургской области </w:t>
            </w:r>
          </w:p>
        </w:tc>
      </w:tr>
      <w:tr w:rsidR="00EF4040" w14:paraId="29BB6514" w14:textId="77777777" w:rsidTr="00EF4040">
        <w:trPr>
          <w:trHeight w:val="560"/>
        </w:trPr>
        <w:tc>
          <w:tcPr>
            <w:tcW w:w="0" w:type="auto"/>
            <w:shd w:val="clear" w:color="auto" w:fill="FFF9F3"/>
            <w:tcMar>
              <w:top w:w="225" w:type="dxa"/>
              <w:left w:w="525" w:type="dxa"/>
              <w:bottom w:w="225" w:type="dxa"/>
              <w:right w:w="525" w:type="dxa"/>
            </w:tcMar>
            <w:vAlign w:val="center"/>
            <w:hideMark/>
          </w:tcPr>
          <w:p w14:paraId="46896A81" w14:textId="77777777" w:rsidR="00EF4040" w:rsidRPr="00EF4040" w:rsidRDefault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>Идентификационный номер налогоплательщика (ИНН)</w:t>
            </w:r>
          </w:p>
        </w:tc>
        <w:tc>
          <w:tcPr>
            <w:tcW w:w="0" w:type="auto"/>
            <w:shd w:val="clear" w:color="auto" w:fill="FFF9F3"/>
            <w:tcMar>
              <w:top w:w="225" w:type="dxa"/>
              <w:left w:w="525" w:type="dxa"/>
              <w:bottom w:w="225" w:type="dxa"/>
              <w:right w:w="525" w:type="dxa"/>
            </w:tcMar>
            <w:vAlign w:val="center"/>
            <w:hideMark/>
          </w:tcPr>
          <w:p w14:paraId="20C7BD71" w14:textId="77777777" w:rsidR="00EF4040" w:rsidRPr="00EF4040" w:rsidRDefault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>5609050670</w:t>
            </w:r>
          </w:p>
        </w:tc>
      </w:tr>
      <w:tr w:rsidR="00EF4040" w14:paraId="72C30261" w14:textId="77777777" w:rsidTr="00EF4040">
        <w:tc>
          <w:tcPr>
            <w:tcW w:w="0" w:type="auto"/>
            <w:shd w:val="clear" w:color="auto" w:fill="F2EAE3"/>
            <w:tcMar>
              <w:top w:w="225" w:type="dxa"/>
              <w:left w:w="525" w:type="dxa"/>
              <w:bottom w:w="225" w:type="dxa"/>
              <w:right w:w="525" w:type="dxa"/>
            </w:tcMar>
            <w:vAlign w:val="center"/>
            <w:hideMark/>
          </w:tcPr>
          <w:p w14:paraId="15217F9E" w14:textId="77777777" w:rsidR="00EF4040" w:rsidRPr="00EF4040" w:rsidRDefault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>Основной государственный регистрационный номер (ОГРН)</w:t>
            </w:r>
          </w:p>
        </w:tc>
        <w:tc>
          <w:tcPr>
            <w:tcW w:w="0" w:type="auto"/>
            <w:shd w:val="clear" w:color="auto" w:fill="F2EAE3"/>
            <w:tcMar>
              <w:top w:w="225" w:type="dxa"/>
              <w:left w:w="525" w:type="dxa"/>
              <w:bottom w:w="225" w:type="dxa"/>
              <w:right w:w="525" w:type="dxa"/>
            </w:tcMar>
            <w:vAlign w:val="center"/>
            <w:hideMark/>
          </w:tcPr>
          <w:p w14:paraId="41299196" w14:textId="77777777" w:rsidR="00EF4040" w:rsidRPr="00EF4040" w:rsidRDefault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>1085600004159</w:t>
            </w:r>
          </w:p>
        </w:tc>
      </w:tr>
      <w:tr w:rsidR="00EF4040" w14:paraId="30420D1A" w14:textId="77777777" w:rsidTr="00EF4040">
        <w:tc>
          <w:tcPr>
            <w:tcW w:w="0" w:type="auto"/>
            <w:shd w:val="clear" w:color="auto" w:fill="FFF9F3"/>
            <w:tcMar>
              <w:top w:w="225" w:type="dxa"/>
              <w:left w:w="525" w:type="dxa"/>
              <w:bottom w:w="225" w:type="dxa"/>
              <w:right w:w="525" w:type="dxa"/>
            </w:tcMar>
            <w:vAlign w:val="center"/>
            <w:hideMark/>
          </w:tcPr>
          <w:p w14:paraId="3E3F29BE" w14:textId="77777777" w:rsidR="00EF4040" w:rsidRPr="00EF4040" w:rsidRDefault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>Адрес места нахождения</w:t>
            </w:r>
          </w:p>
        </w:tc>
        <w:tc>
          <w:tcPr>
            <w:tcW w:w="0" w:type="auto"/>
            <w:shd w:val="clear" w:color="auto" w:fill="FFF9F3"/>
            <w:tcMar>
              <w:top w:w="225" w:type="dxa"/>
              <w:left w:w="525" w:type="dxa"/>
              <w:bottom w:w="225" w:type="dxa"/>
              <w:right w:w="525" w:type="dxa"/>
            </w:tcMar>
            <w:vAlign w:val="center"/>
            <w:hideMark/>
          </w:tcPr>
          <w:p w14:paraId="18312416" w14:textId="77777777" w:rsidR="00EF4040" w:rsidRPr="00EF4040" w:rsidRDefault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 xml:space="preserve">460019, г. Оренбург, </w:t>
            </w:r>
            <w:proofErr w:type="spellStart"/>
            <w:r w:rsidRPr="00EF4040">
              <w:rPr>
                <w:rFonts w:ascii="Times New Roman" w:hAnsi="Times New Roman" w:cs="Times New Roman"/>
                <w:color w:val="000000"/>
              </w:rPr>
              <w:t>Шарлыкское</w:t>
            </w:r>
            <w:proofErr w:type="spellEnd"/>
            <w:r w:rsidRPr="00EF4040">
              <w:rPr>
                <w:rFonts w:ascii="Times New Roman" w:hAnsi="Times New Roman" w:cs="Times New Roman"/>
                <w:color w:val="000000"/>
              </w:rPr>
              <w:t xml:space="preserve"> шоссе, д. 1/2, помещение 8, кабинет 1.</w:t>
            </w:r>
          </w:p>
        </w:tc>
      </w:tr>
      <w:tr w:rsidR="00EF4040" w14:paraId="71926193" w14:textId="77777777" w:rsidTr="00EF4040">
        <w:tc>
          <w:tcPr>
            <w:tcW w:w="0" w:type="auto"/>
            <w:shd w:val="clear" w:color="auto" w:fill="F2EAE3"/>
            <w:tcMar>
              <w:top w:w="225" w:type="dxa"/>
              <w:left w:w="525" w:type="dxa"/>
              <w:bottom w:w="225" w:type="dxa"/>
              <w:right w:w="525" w:type="dxa"/>
            </w:tcMar>
            <w:vAlign w:val="center"/>
            <w:hideMark/>
          </w:tcPr>
          <w:p w14:paraId="70FD5F41" w14:textId="77777777" w:rsidR="00EF4040" w:rsidRPr="00EF4040" w:rsidRDefault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>Режим работы</w:t>
            </w:r>
          </w:p>
        </w:tc>
        <w:tc>
          <w:tcPr>
            <w:tcW w:w="0" w:type="auto"/>
            <w:shd w:val="clear" w:color="auto" w:fill="F2EAE3"/>
            <w:tcMar>
              <w:top w:w="225" w:type="dxa"/>
              <w:left w:w="525" w:type="dxa"/>
              <w:bottom w:w="225" w:type="dxa"/>
              <w:right w:w="525" w:type="dxa"/>
            </w:tcMar>
            <w:vAlign w:val="center"/>
            <w:hideMark/>
          </w:tcPr>
          <w:p w14:paraId="433C4563" w14:textId="77777777" w:rsidR="00EF4040" w:rsidRPr="00EF4040" w:rsidRDefault="00EF4040" w:rsidP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>Понедельник - четверг: 9:00 – 18:00</w:t>
            </w:r>
          </w:p>
          <w:p w14:paraId="7A3EBBB5" w14:textId="77777777" w:rsidR="00EF4040" w:rsidRPr="00EF4040" w:rsidRDefault="00EF4040" w:rsidP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>Пятница: 9:00 – 17:00</w:t>
            </w:r>
          </w:p>
          <w:p w14:paraId="53B3F94D" w14:textId="77777777" w:rsidR="00EF4040" w:rsidRPr="00EF4040" w:rsidRDefault="00EF4040" w:rsidP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>(перерыв: 13:00 – 13:48)</w:t>
            </w:r>
          </w:p>
          <w:p w14:paraId="3A6FE434" w14:textId="77777777" w:rsidR="00EF4040" w:rsidRPr="00EF4040" w:rsidRDefault="00EF4040" w:rsidP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>суббота-воскресенье: выходной</w:t>
            </w:r>
          </w:p>
        </w:tc>
      </w:tr>
      <w:tr w:rsidR="00EF4040" w14:paraId="327E913D" w14:textId="77777777" w:rsidTr="00EF4040">
        <w:tc>
          <w:tcPr>
            <w:tcW w:w="0" w:type="auto"/>
            <w:shd w:val="clear" w:color="auto" w:fill="FFF9F3"/>
            <w:tcMar>
              <w:top w:w="225" w:type="dxa"/>
              <w:left w:w="525" w:type="dxa"/>
              <w:bottom w:w="225" w:type="dxa"/>
              <w:right w:w="525" w:type="dxa"/>
            </w:tcMar>
            <w:vAlign w:val="center"/>
            <w:hideMark/>
          </w:tcPr>
          <w:p w14:paraId="17B63792" w14:textId="77777777" w:rsidR="00EF4040" w:rsidRPr="00EF4040" w:rsidRDefault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>Контактные телефоны</w:t>
            </w:r>
          </w:p>
        </w:tc>
        <w:tc>
          <w:tcPr>
            <w:tcW w:w="0" w:type="auto"/>
            <w:shd w:val="clear" w:color="auto" w:fill="FFF9F3"/>
            <w:tcMar>
              <w:top w:w="225" w:type="dxa"/>
              <w:left w:w="525" w:type="dxa"/>
              <w:bottom w:w="225" w:type="dxa"/>
              <w:right w:w="525" w:type="dxa"/>
            </w:tcMar>
            <w:vAlign w:val="center"/>
            <w:hideMark/>
          </w:tcPr>
          <w:p w14:paraId="447E968F" w14:textId="77777777" w:rsidR="00EF4040" w:rsidRPr="00EF4040" w:rsidRDefault="00EF4040" w:rsidP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>(3532) 32-37-42 телефон многоканальный</w:t>
            </w:r>
          </w:p>
          <w:p w14:paraId="4762C078" w14:textId="0F380F6B" w:rsidR="00EF4040" w:rsidRPr="00EF4040" w:rsidRDefault="00EF4040" w:rsidP="00EF4040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  <w:tr w:rsidR="00EF4040" w14:paraId="5D305369" w14:textId="77777777" w:rsidTr="00EF4040">
        <w:tc>
          <w:tcPr>
            <w:tcW w:w="0" w:type="auto"/>
            <w:shd w:val="clear" w:color="auto" w:fill="F2EAE3"/>
            <w:tcMar>
              <w:top w:w="225" w:type="dxa"/>
              <w:left w:w="525" w:type="dxa"/>
              <w:bottom w:w="225" w:type="dxa"/>
              <w:right w:w="525" w:type="dxa"/>
            </w:tcMar>
            <w:vAlign w:val="center"/>
            <w:hideMark/>
          </w:tcPr>
          <w:p w14:paraId="3C969C3D" w14:textId="77777777" w:rsidR="00EF4040" w:rsidRPr="00EF4040" w:rsidRDefault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lastRenderedPageBreak/>
              <w:t>Почтовый адрес для корреспонденции</w:t>
            </w:r>
          </w:p>
        </w:tc>
        <w:tc>
          <w:tcPr>
            <w:tcW w:w="0" w:type="auto"/>
            <w:shd w:val="clear" w:color="auto" w:fill="F2EAE3"/>
            <w:tcMar>
              <w:top w:w="225" w:type="dxa"/>
              <w:left w:w="525" w:type="dxa"/>
              <w:bottom w:w="225" w:type="dxa"/>
              <w:right w:w="525" w:type="dxa"/>
            </w:tcMar>
            <w:vAlign w:val="center"/>
            <w:hideMark/>
          </w:tcPr>
          <w:p w14:paraId="78F4AA25" w14:textId="77777777" w:rsidR="00EF4040" w:rsidRPr="00EF4040" w:rsidRDefault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 xml:space="preserve">460019, г. Оренбург, </w:t>
            </w:r>
            <w:proofErr w:type="spellStart"/>
            <w:r w:rsidRPr="00EF4040">
              <w:rPr>
                <w:rFonts w:ascii="Times New Roman" w:hAnsi="Times New Roman" w:cs="Times New Roman"/>
                <w:color w:val="000000"/>
              </w:rPr>
              <w:t>Шарлыкское</w:t>
            </w:r>
            <w:proofErr w:type="spellEnd"/>
            <w:r w:rsidRPr="00EF4040">
              <w:rPr>
                <w:rFonts w:ascii="Times New Roman" w:hAnsi="Times New Roman" w:cs="Times New Roman"/>
                <w:color w:val="000000"/>
              </w:rPr>
              <w:t xml:space="preserve"> шоссе, д. 1/2, помещение 8, кабинет 1.</w:t>
            </w:r>
          </w:p>
        </w:tc>
      </w:tr>
      <w:tr w:rsidR="00EF4040" w14:paraId="1DBAC770" w14:textId="77777777" w:rsidTr="00EF4040">
        <w:tc>
          <w:tcPr>
            <w:tcW w:w="0" w:type="auto"/>
            <w:shd w:val="clear" w:color="auto" w:fill="FFF9F3"/>
            <w:tcMar>
              <w:top w:w="225" w:type="dxa"/>
              <w:left w:w="525" w:type="dxa"/>
              <w:bottom w:w="225" w:type="dxa"/>
              <w:right w:w="525" w:type="dxa"/>
            </w:tcMar>
            <w:vAlign w:val="center"/>
            <w:hideMark/>
          </w:tcPr>
          <w:p w14:paraId="21FCDAA8" w14:textId="77777777" w:rsidR="00EF4040" w:rsidRPr="00EF4040" w:rsidRDefault="00EF4040">
            <w:pPr>
              <w:rPr>
                <w:rFonts w:ascii="Times New Roman" w:hAnsi="Times New Roman" w:cs="Times New Roman"/>
                <w:color w:val="000000"/>
              </w:rPr>
            </w:pPr>
            <w:r w:rsidRPr="00EF4040">
              <w:rPr>
                <w:rFonts w:ascii="Times New Roman" w:hAnsi="Times New Roman" w:cs="Times New Roman"/>
                <w:color w:val="000000"/>
              </w:rPr>
              <w:t>Электронная почта</w:t>
            </w:r>
          </w:p>
        </w:tc>
        <w:tc>
          <w:tcPr>
            <w:tcW w:w="0" w:type="auto"/>
            <w:shd w:val="clear" w:color="auto" w:fill="FFF9F3"/>
            <w:tcMar>
              <w:top w:w="225" w:type="dxa"/>
              <w:left w:w="525" w:type="dxa"/>
              <w:bottom w:w="225" w:type="dxa"/>
              <w:right w:w="525" w:type="dxa"/>
            </w:tcMar>
            <w:vAlign w:val="center"/>
            <w:hideMark/>
          </w:tcPr>
          <w:p w14:paraId="7C5D2E01" w14:textId="77777777" w:rsidR="00EF4040" w:rsidRPr="00EF4040" w:rsidRDefault="00EF4040">
            <w:pPr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EF4040">
                <w:rPr>
                  <w:rStyle w:val="a3"/>
                  <w:rFonts w:ascii="Times New Roman" w:hAnsi="Times New Roman" w:cs="Times New Roman"/>
                  <w:color w:val="000000"/>
                </w:rPr>
                <w:t>gfoo@gfoo.biz</w:t>
              </w:r>
            </w:hyperlink>
          </w:p>
        </w:tc>
      </w:tr>
    </w:tbl>
    <w:p w14:paraId="4D05D42A" w14:textId="4CE088EF" w:rsidR="00CE288E" w:rsidRPr="00163CC5" w:rsidRDefault="00CE288E" w:rsidP="00EF4040">
      <w:pPr>
        <w:jc w:val="both"/>
        <w:rPr>
          <w:rFonts w:ascii="Times New Roman" w:hAnsi="Times New Roman" w:cs="Times New Roman"/>
        </w:rPr>
      </w:pPr>
    </w:p>
    <w:sectPr w:rsidR="00CE288E" w:rsidRPr="0016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F0"/>
    <w:rsid w:val="00163CC5"/>
    <w:rsid w:val="005F74A7"/>
    <w:rsid w:val="00801C88"/>
    <w:rsid w:val="00A83CF0"/>
    <w:rsid w:val="00A92448"/>
    <w:rsid w:val="00CE288E"/>
    <w:rsid w:val="00E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2AE2"/>
  <w15:chartTrackingRefBased/>
  <w15:docId w15:val="{E17DA6B2-F9A8-42CF-B686-18EAEEA4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C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1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foo@gfoo.biz" TargetMode="External"/><Relationship Id="rId5" Type="http://schemas.openxmlformats.org/officeDocument/2006/relationships/hyperlink" Target="http://&#1075;&#1092;&#1086;&#1086;.&#1088;&#1092;/" TargetMode="External"/><Relationship Id="rId4" Type="http://schemas.openxmlformats.org/officeDocument/2006/relationships/hyperlink" Target="http://gfoo.b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Воронов</dc:creator>
  <cp:keywords/>
  <dc:description/>
  <cp:lastModifiedBy>Максим Воронов</cp:lastModifiedBy>
  <cp:revision>3</cp:revision>
  <dcterms:created xsi:type="dcterms:W3CDTF">2023-02-07T11:44:00Z</dcterms:created>
  <dcterms:modified xsi:type="dcterms:W3CDTF">2023-02-07T12:00:00Z</dcterms:modified>
</cp:coreProperties>
</file>