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876"/>
      </w:tblGrid>
      <w:tr w:rsidR="008D2541" w:rsidRPr="002C3281">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8D2541" w:rsidRPr="002C3281" w:rsidRDefault="008D2541">
            <w:pPr>
              <w:pStyle w:val="ConsPlusTitlePage"/>
              <w:rPr>
                <w:sz w:val="20"/>
                <w:szCs w:val="20"/>
              </w:rPr>
            </w:pPr>
            <w:bookmarkStart w:id="0" w:name="_GoBack"/>
            <w:bookmarkEnd w:id="0"/>
          </w:p>
        </w:tc>
      </w:tr>
      <w:tr w:rsidR="008D2541" w:rsidRPr="002C3281">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8D2541" w:rsidRPr="002C3281" w:rsidRDefault="008D2541">
            <w:pPr>
              <w:pStyle w:val="ConsPlusTitlePage"/>
              <w:jc w:val="center"/>
              <w:rPr>
                <w:sz w:val="38"/>
                <w:szCs w:val="38"/>
              </w:rPr>
            </w:pPr>
            <w:r w:rsidRPr="002C3281">
              <w:rPr>
                <w:sz w:val="38"/>
                <w:szCs w:val="38"/>
              </w:rPr>
              <w:t>Приказ Минэкономразвития России от 26.03.2021 N 142</w:t>
            </w:r>
            <w:r w:rsidRPr="002C3281">
              <w:rPr>
                <w:sz w:val="38"/>
                <w:szCs w:val="38"/>
              </w:rPr>
              <w:b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2C3281">
              <w:rPr>
                <w:sz w:val="38"/>
                <w:szCs w:val="38"/>
              </w:rPr>
              <w:br/>
              <w:t>(Зарегистрировано в Минюсте России 20.05.2021 N 63543)</w:t>
            </w:r>
          </w:p>
        </w:tc>
      </w:tr>
      <w:tr w:rsidR="008D2541" w:rsidRPr="002C3281">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8D2541" w:rsidRPr="002C3281" w:rsidRDefault="008D2541">
            <w:pPr>
              <w:pStyle w:val="ConsPlusTitlePage"/>
              <w:jc w:val="center"/>
              <w:rPr>
                <w:sz w:val="28"/>
                <w:szCs w:val="28"/>
              </w:rPr>
            </w:pPr>
            <w:r w:rsidRPr="002C3281">
              <w:rPr>
                <w:sz w:val="28"/>
                <w:szCs w:val="28"/>
              </w:rPr>
              <w:br/>
              <w:t> </w:t>
            </w:r>
          </w:p>
        </w:tc>
      </w:tr>
    </w:tbl>
    <w:p w:rsidR="008D2541" w:rsidRDefault="008D2541">
      <w:pPr>
        <w:pStyle w:val="ConsPlusNormal"/>
        <w:rPr>
          <w:rFonts w:ascii="Tahoma" w:hAnsi="Tahoma" w:cs="Tahoma"/>
          <w:sz w:val="28"/>
          <w:szCs w:val="28"/>
        </w:rPr>
        <w:sectPr w:rsidR="008D2541">
          <w:pgSz w:w="11906" w:h="16838"/>
          <w:pgMar w:top="841" w:right="595" w:bottom="841" w:left="595" w:header="0" w:footer="0" w:gutter="0"/>
          <w:cols w:space="720"/>
          <w:noEndnote/>
        </w:sectPr>
      </w:pPr>
    </w:p>
    <w:p w:rsidR="008D2541" w:rsidRDefault="008D2541">
      <w:pPr>
        <w:pStyle w:val="ConsPlusNormal"/>
        <w:jc w:val="both"/>
        <w:outlineLvl w:val="0"/>
      </w:pPr>
    </w:p>
    <w:p w:rsidR="008D2541" w:rsidRDefault="008D2541">
      <w:pPr>
        <w:pStyle w:val="ConsPlusNormal"/>
        <w:outlineLvl w:val="0"/>
      </w:pPr>
      <w:r>
        <w:t>Зарегистрировано в Минюсте России 20 мая 2021 г. N 63543</w:t>
      </w:r>
    </w:p>
    <w:p w:rsidR="008D2541" w:rsidRDefault="008D2541">
      <w:pPr>
        <w:pStyle w:val="ConsPlusNormal"/>
        <w:pBdr>
          <w:top w:val="single" w:sz="6" w:space="0" w:color="auto"/>
        </w:pBdr>
        <w:spacing w:before="100" w:after="100"/>
        <w:jc w:val="both"/>
        <w:rPr>
          <w:sz w:val="2"/>
          <w:szCs w:val="2"/>
        </w:rPr>
      </w:pPr>
    </w:p>
    <w:p w:rsidR="008D2541" w:rsidRDefault="008D2541">
      <w:pPr>
        <w:pStyle w:val="ConsPlusNormal"/>
        <w:jc w:val="both"/>
      </w:pPr>
    </w:p>
    <w:p w:rsidR="008D2541" w:rsidRDefault="008D2541">
      <w:pPr>
        <w:pStyle w:val="ConsPlusTitle"/>
        <w:jc w:val="center"/>
      </w:pPr>
      <w:r>
        <w:t>МИНИСТЕРСТВО ЭКОНОМИЧЕСКОГО РАЗВИТИЯ РОССИЙСКОЙ ФЕДЕРАЦИИ</w:t>
      </w:r>
    </w:p>
    <w:p w:rsidR="008D2541" w:rsidRDefault="008D2541">
      <w:pPr>
        <w:pStyle w:val="ConsPlusTitle"/>
        <w:jc w:val="center"/>
      </w:pPr>
    </w:p>
    <w:p w:rsidR="008D2541" w:rsidRDefault="008D2541">
      <w:pPr>
        <w:pStyle w:val="ConsPlusTitle"/>
        <w:jc w:val="center"/>
      </w:pPr>
      <w:r>
        <w:t>ПРИКАЗ</w:t>
      </w:r>
    </w:p>
    <w:p w:rsidR="008D2541" w:rsidRDefault="008D2541">
      <w:pPr>
        <w:pStyle w:val="ConsPlusTitle"/>
        <w:jc w:val="center"/>
      </w:pPr>
      <w:r>
        <w:t>от 26 марта 2021 г. N 142</w:t>
      </w:r>
    </w:p>
    <w:p w:rsidR="008D2541" w:rsidRDefault="008D2541">
      <w:pPr>
        <w:pStyle w:val="ConsPlusTitle"/>
        <w:jc w:val="center"/>
      </w:pPr>
    </w:p>
    <w:p w:rsidR="008D2541" w:rsidRDefault="008D2541">
      <w:pPr>
        <w:pStyle w:val="ConsPlusTitle"/>
        <w:jc w:val="center"/>
      </w:pPr>
      <w:r>
        <w:t>ОБ УТВЕРЖДЕНИИ ТРЕБОВАНИЙ</w:t>
      </w:r>
    </w:p>
    <w:p w:rsidR="008D2541" w:rsidRDefault="008D2541">
      <w:pPr>
        <w:pStyle w:val="ConsPlusTitle"/>
        <w:jc w:val="center"/>
      </w:pPr>
      <w:r>
        <w:t>К РЕАЛИЗАЦИИ МЕРОПРИЯТИЙ, ОСУЩЕСТВЛЯЕМЫХ СУБЪЕКТАМИ</w:t>
      </w:r>
    </w:p>
    <w:p w:rsidR="008D2541" w:rsidRDefault="008D2541">
      <w:pPr>
        <w:pStyle w:val="ConsPlusTitle"/>
        <w:jc w:val="center"/>
      </w:pPr>
      <w:r>
        <w:t>РОССИЙСКОЙ ФЕДЕРАЦИИ, БЮДЖЕТАМ КОТОРЫХ ПРЕДОСТАВЛЯЮТСЯ</w:t>
      </w:r>
    </w:p>
    <w:p w:rsidR="008D2541" w:rsidRDefault="008D2541">
      <w:pPr>
        <w:pStyle w:val="ConsPlusTitle"/>
        <w:jc w:val="center"/>
      </w:pPr>
      <w:r>
        <w:t>СУБСИДИИ НА ГОСУДАРСТВЕННУЮ ПОДДЕРЖКУ МАЛОГО И СРЕДНЕГО</w:t>
      </w:r>
    </w:p>
    <w:p w:rsidR="008D2541" w:rsidRDefault="008D2541">
      <w:pPr>
        <w:pStyle w:val="ConsPlusTitle"/>
        <w:jc w:val="center"/>
      </w:pPr>
      <w:r>
        <w:t>ПРЕДПРИНИМАТЕЛЬСТВА, А ТАКЖЕ ФИЗИЧЕСКИХ ЛИЦ, ПРИМЕНЯЮЩИХ</w:t>
      </w:r>
    </w:p>
    <w:p w:rsidR="008D2541" w:rsidRDefault="008D2541">
      <w:pPr>
        <w:pStyle w:val="ConsPlusTitle"/>
        <w:jc w:val="center"/>
      </w:pPr>
      <w:r>
        <w:t>СПЕЦИАЛЬНЫЙ НАЛОГОВЫЙ РЕЖИМ "НАЛОГ НА ПРОФЕССИОНАЛЬНЫЙ</w:t>
      </w:r>
    </w:p>
    <w:p w:rsidR="008D2541" w:rsidRDefault="008D2541">
      <w:pPr>
        <w:pStyle w:val="ConsPlusTitle"/>
        <w:jc w:val="center"/>
      </w:pPr>
      <w:r>
        <w:t>ДОХОД", В СУБЪЕКТАХ РОССИЙСКОЙ ФЕДЕРАЦИИ, НАПРАВЛЕННЫХ</w:t>
      </w:r>
    </w:p>
    <w:p w:rsidR="008D2541" w:rsidRDefault="008D2541">
      <w:pPr>
        <w:pStyle w:val="ConsPlusTitle"/>
        <w:jc w:val="center"/>
      </w:pPr>
      <w:r>
        <w:t>НА ДОСТИЖЕНИЕ ЦЕЛЕЙ, ПОКАЗАТЕЛЕЙ И РЕЗУЛЬТАТОВ РЕГИОНАЛЬНЫХ</w:t>
      </w:r>
    </w:p>
    <w:p w:rsidR="008D2541" w:rsidRDefault="008D2541">
      <w:pPr>
        <w:pStyle w:val="ConsPlusTitle"/>
        <w:jc w:val="center"/>
      </w:pPr>
      <w:r>
        <w:t>ПРОЕКТОВ, ОБЕСПЕЧИВАЮЩИХ ДОСТИЖЕНИЕ ЦЕЛЕЙ, ПОКАЗАТЕЛЕЙ</w:t>
      </w:r>
    </w:p>
    <w:p w:rsidR="008D2541" w:rsidRDefault="008D2541">
      <w:pPr>
        <w:pStyle w:val="ConsPlusTitle"/>
        <w:jc w:val="center"/>
      </w:pPr>
      <w:r>
        <w:t>И РЕЗУЛЬТАТОВ ФЕДЕРАЛЬНЫХ ПРОЕКТОВ, ВХОДЯЩИХ В СОСТАВ</w:t>
      </w:r>
    </w:p>
    <w:p w:rsidR="008D2541" w:rsidRDefault="008D2541">
      <w:pPr>
        <w:pStyle w:val="ConsPlusTitle"/>
        <w:jc w:val="center"/>
      </w:pPr>
      <w:r>
        <w:t>НАЦИОНАЛЬНОГО ПРОЕКТА "МАЛОЕ И СРЕДНЕЕ ПРЕДПРИНИМАТЕЛЬСТВО</w:t>
      </w:r>
    </w:p>
    <w:p w:rsidR="008D2541" w:rsidRDefault="008D2541">
      <w:pPr>
        <w:pStyle w:val="ConsPlusTitle"/>
        <w:jc w:val="center"/>
      </w:pPr>
      <w:r>
        <w:t>И ПОДДЕРЖКА ИНДИВИДУАЛЬНОЙ ПРЕДПРИНИМАТЕЛЬСКОЙ ИНИЦИАТИВЫ",</w:t>
      </w:r>
    </w:p>
    <w:p w:rsidR="008D2541" w:rsidRDefault="008D2541">
      <w:pPr>
        <w:pStyle w:val="ConsPlusTitle"/>
        <w:jc w:val="center"/>
      </w:pPr>
      <w:r>
        <w:t>И ТРЕБОВАНИЙ К ОРГАНИЗАЦИЯМ, ОБРАЗУЮЩИМ ИНФРАСТРУКТУРУ</w:t>
      </w:r>
    </w:p>
    <w:p w:rsidR="008D2541" w:rsidRDefault="008D2541">
      <w:pPr>
        <w:pStyle w:val="ConsPlusTitle"/>
        <w:jc w:val="center"/>
      </w:pPr>
      <w:r>
        <w:t>ПОДДЕРЖКИ СУБЪЕКТОВ МАЛОГО И СРЕДНЕГО ПРЕДПРИНИМАТЕЛЬСТВА</w:t>
      </w:r>
    </w:p>
    <w:p w:rsidR="008D2541" w:rsidRDefault="008D2541">
      <w:pPr>
        <w:pStyle w:val="ConsPlusNormal"/>
        <w:jc w:val="both"/>
      </w:pPr>
    </w:p>
    <w:p w:rsidR="008D2541" w:rsidRDefault="008D2541">
      <w:pPr>
        <w:pStyle w:val="ConsPlusNormal"/>
        <w:ind w:firstLine="540"/>
        <w:jc w:val="both"/>
      </w:pPr>
      <w:r>
        <w:t xml:space="preserve">В соответствии с </w:t>
      </w:r>
      <w:hyperlink r:id="rId6" w:history="1">
        <w:r>
          <w:rPr>
            <w:color w:val="0000FF"/>
          </w:rPr>
          <w:t>частью 3 статьи 15</w:t>
        </w:r>
      </w:hyperlink>
      <w:r>
        <w:t xml:space="preserve"> и </w:t>
      </w:r>
      <w:hyperlink r:id="rId7" w:history="1">
        <w:r>
          <w:rPr>
            <w:color w:val="0000FF"/>
          </w:rPr>
          <w:t>статьей 17</w:t>
        </w:r>
      </w:hyperlink>
      <w:r>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2020, N 14, ст. 2013), </w:t>
      </w:r>
      <w:hyperlink r:id="rId8" w:history="1">
        <w:r>
          <w:rPr>
            <w:color w:val="0000FF"/>
          </w:rPr>
          <w:t>Правилами</w:t>
        </w:r>
      </w:hyperlink>
      <w:r>
        <w:t xml:space="preserve">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w:t>
      </w:r>
      <w:hyperlink r:id="rId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приведенными в </w:t>
      </w:r>
      <w:hyperlink r:id="rId10" w:history="1">
        <w:r>
          <w:rPr>
            <w:color w:val="0000FF"/>
          </w:rPr>
          <w:t>приложениях N 10</w:t>
        </w:r>
      </w:hyperlink>
      <w:r>
        <w:t xml:space="preserve"> и </w:t>
      </w:r>
      <w:hyperlink r:id="rId11" w:history="1">
        <w:r>
          <w:rPr>
            <w:color w:val="0000FF"/>
          </w:rPr>
          <w:t>N 35</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2020, N 52, ст. 8806), </w:t>
      </w:r>
      <w:hyperlink r:id="rId12" w:history="1">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2021, N 1, ст. 145), приказываю:</w:t>
      </w:r>
    </w:p>
    <w:p w:rsidR="008D2541" w:rsidRDefault="008D2541">
      <w:pPr>
        <w:pStyle w:val="ConsPlusNormal"/>
        <w:spacing w:before="240"/>
        <w:ind w:firstLine="540"/>
        <w:jc w:val="both"/>
      </w:pPr>
      <w:r>
        <w:t xml:space="preserve">1. Утвердить </w:t>
      </w:r>
      <w:hyperlink w:anchor="Par45" w:tooltip="ТРЕБОВАНИЯ" w:history="1">
        <w:r>
          <w:rPr>
            <w:color w:val="0000FF"/>
          </w:rPr>
          <w:t>требования</w:t>
        </w:r>
      </w:hyperlink>
      <w:r>
        <w:t xml:space="preserve">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w:t>
      </w:r>
      <w:r>
        <w:lastRenderedPageBreak/>
        <w:t>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согласно приложению.</w:t>
      </w:r>
    </w:p>
    <w:p w:rsidR="008D2541" w:rsidRDefault="008D2541">
      <w:pPr>
        <w:pStyle w:val="ConsPlusNormal"/>
        <w:spacing w:before="240"/>
        <w:ind w:firstLine="540"/>
        <w:jc w:val="both"/>
      </w:pPr>
      <w:r>
        <w:t xml:space="preserve">2. Установить, что положения настоящего приказа, касающиеся оказания поддержки физическим лицам, 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Федеральным </w:t>
      </w:r>
      <w:hyperlink r:id="rId13" w:history="1">
        <w:r>
          <w:rPr>
            <w:color w:val="0000FF"/>
          </w:rPr>
          <w:t>законом</w:t>
        </w:r>
      </w:hyperlink>
      <w:r>
        <w:t xml:space="preserve"> от 27 ноября 2018 г. N 422-ФЗ "О проведении эксперимента по установлению специального налогового режима "Налог на профессиональный доход" (Собрание законодательства Российской Федерации, 2018, N 49, ст. 7494; 2020, N 24, ст. 3740).</w:t>
      </w:r>
    </w:p>
    <w:p w:rsidR="008D2541" w:rsidRDefault="008D2541">
      <w:pPr>
        <w:pStyle w:val="ConsPlusNormal"/>
        <w:spacing w:before="240"/>
        <w:ind w:firstLine="540"/>
        <w:jc w:val="both"/>
      </w:pPr>
      <w:r>
        <w:t>3. Признать утратившими силу:</w:t>
      </w:r>
    </w:p>
    <w:p w:rsidR="008D2541" w:rsidRDefault="008D2541">
      <w:pPr>
        <w:pStyle w:val="ConsPlusNormal"/>
        <w:spacing w:before="240"/>
        <w:ind w:firstLine="540"/>
        <w:jc w:val="both"/>
      </w:pPr>
      <w:hyperlink r:id="rId14" w:history="1">
        <w:r>
          <w:rPr>
            <w:color w:val="0000FF"/>
          </w:rPr>
          <w:t>главы II</w:t>
        </w:r>
      </w:hyperlink>
      <w:r>
        <w:t xml:space="preserve"> - </w:t>
      </w:r>
      <w:hyperlink r:id="rId15" w:history="1">
        <w:r>
          <w:rPr>
            <w:color w:val="0000FF"/>
          </w:rPr>
          <w:t>IV</w:t>
        </w:r>
      </w:hyperlink>
      <w:r>
        <w:t xml:space="preserve"> и </w:t>
      </w:r>
      <w:hyperlink r:id="rId16" w:history="1">
        <w:r>
          <w:rPr>
            <w:color w:val="0000FF"/>
          </w:rPr>
          <w:t>VI</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 марта 2019 г. N 125 (зарегистрирован Минюстом России 7 июня 2019 г., регистрационный N 54891);</w:t>
      </w:r>
    </w:p>
    <w:p w:rsidR="008D2541" w:rsidRDefault="008D2541">
      <w:pPr>
        <w:pStyle w:val="ConsPlusNormal"/>
        <w:spacing w:before="240"/>
        <w:ind w:firstLine="540"/>
        <w:jc w:val="both"/>
      </w:pPr>
      <w:hyperlink r:id="rId17" w:history="1">
        <w:r>
          <w:rPr>
            <w:color w:val="0000FF"/>
          </w:rPr>
          <w:t>пункты 1</w:t>
        </w:r>
      </w:hyperlink>
      <w:r>
        <w:t xml:space="preserve"> - </w:t>
      </w:r>
      <w:hyperlink r:id="rId18" w:history="1">
        <w:r>
          <w:rPr>
            <w:color w:val="0000FF"/>
          </w:rPr>
          <w:t>14</w:t>
        </w:r>
      </w:hyperlink>
      <w:r>
        <w:t xml:space="preserve"> и </w:t>
      </w:r>
      <w:hyperlink r:id="rId19" w:history="1">
        <w:r>
          <w:rPr>
            <w:color w:val="0000FF"/>
          </w:rPr>
          <w:t>18</w:t>
        </w:r>
      </w:hyperlink>
      <w:r>
        <w:t xml:space="preserve"> изменений, которые вносятся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14 марта 2019 г. N 125, утвержденных приказом Минэкономразвития России от 21 января 2020 г. N 23 (зарегистрирован Минюстом России 26 февраля 2020 г., регистрационный N 57622);</w:t>
      </w:r>
    </w:p>
    <w:p w:rsidR="008D2541" w:rsidRDefault="008D2541">
      <w:pPr>
        <w:pStyle w:val="ConsPlusNormal"/>
        <w:spacing w:before="240"/>
        <w:ind w:firstLine="540"/>
        <w:jc w:val="both"/>
      </w:pPr>
      <w:hyperlink r:id="rId20" w:history="1">
        <w:r>
          <w:rPr>
            <w:color w:val="0000FF"/>
          </w:rPr>
          <w:t>подпункты 1</w:t>
        </w:r>
      </w:hyperlink>
      <w:r>
        <w:t xml:space="preserve"> - </w:t>
      </w:r>
      <w:hyperlink r:id="rId21" w:history="1">
        <w:r>
          <w:rPr>
            <w:color w:val="0000FF"/>
          </w:rPr>
          <w:t>4 пункта 2</w:t>
        </w:r>
      </w:hyperlink>
      <w:r>
        <w:t xml:space="preserve"> изменений, которые вносятся в требования к фондам содействия кредитованию (гарантийным фондам, фондам поручительств) и их деятельности, утвержденные приказом Минэкономразвития России от 28 ноября 2016 г. N 763, и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w:t>
      </w:r>
      <w:r>
        <w:lastRenderedPageBreak/>
        <w:t>среднего предпринимательства, утвержденные приказом Минэкономразвития России от 14 марта 2019 г. N 125, утвержденных приказом Минэкономразвития России от 1 июня 2020 г. N 323 (зарегистрирован Минюстом России 6 июля 2020 г., регистрационный N 58846);</w:t>
      </w:r>
    </w:p>
    <w:p w:rsidR="008D2541" w:rsidRDefault="008D2541">
      <w:pPr>
        <w:pStyle w:val="ConsPlusNormal"/>
        <w:spacing w:before="240"/>
        <w:ind w:firstLine="540"/>
        <w:jc w:val="both"/>
      </w:pPr>
      <w:hyperlink r:id="rId22" w:history="1">
        <w:r>
          <w:rPr>
            <w:color w:val="0000FF"/>
          </w:rPr>
          <w:t>абзацы третий</w:t>
        </w:r>
      </w:hyperlink>
      <w:r>
        <w:t xml:space="preserve"> - </w:t>
      </w:r>
      <w:hyperlink r:id="rId23" w:history="1">
        <w:r>
          <w:rPr>
            <w:color w:val="0000FF"/>
          </w:rPr>
          <w:t>сто двадцать девятый подпункта 2 пункта 2</w:t>
        </w:r>
      </w:hyperlink>
      <w:r>
        <w:t xml:space="preserve">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7 сентября 2020 г. N 573 (зарегистрирован Минюстом России 5 октября 2020 г., регистрационный N 60244).</w:t>
      </w:r>
    </w:p>
    <w:p w:rsidR="008D2541" w:rsidRDefault="008D2541">
      <w:pPr>
        <w:pStyle w:val="ConsPlusNormal"/>
        <w:spacing w:before="240"/>
        <w:ind w:firstLine="540"/>
        <w:jc w:val="both"/>
      </w:pPr>
      <w:r>
        <w:t xml:space="preserve">4. В </w:t>
      </w:r>
      <w:hyperlink r:id="rId24" w:history="1">
        <w:r>
          <w:rPr>
            <w:color w:val="0000FF"/>
          </w:rPr>
          <w:t>абзаце втором подпункта 2 пункта 2</w:t>
        </w:r>
      </w:hyperlink>
      <w:r>
        <w:t xml:space="preserve">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7 сентября 2020 г. N 573 (зарегистрирован Минюстом России 5 октября 2020 г., регистрационный N 60244), слова "пунктах 1.1 и 2.1" заменить словами "</w:t>
      </w:r>
      <w:hyperlink r:id="rId25" w:history="1">
        <w:r>
          <w:rPr>
            <w:color w:val="0000FF"/>
          </w:rPr>
          <w:t>пункте 1.1</w:t>
        </w:r>
      </w:hyperlink>
      <w:r>
        <w:t>".</w:t>
      </w:r>
    </w:p>
    <w:p w:rsidR="008D2541" w:rsidRDefault="008D2541">
      <w:pPr>
        <w:pStyle w:val="ConsPlusNormal"/>
        <w:jc w:val="both"/>
      </w:pPr>
    </w:p>
    <w:p w:rsidR="008D2541" w:rsidRDefault="008D2541">
      <w:pPr>
        <w:pStyle w:val="ConsPlusNormal"/>
        <w:jc w:val="right"/>
      </w:pPr>
      <w:r>
        <w:t>Министр</w:t>
      </w:r>
    </w:p>
    <w:p w:rsidR="008D2541" w:rsidRDefault="008D2541">
      <w:pPr>
        <w:pStyle w:val="ConsPlusNormal"/>
        <w:jc w:val="right"/>
      </w:pPr>
      <w:r>
        <w:t>М.Г.РЕШЕТНИКОВ</w:t>
      </w: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right"/>
        <w:outlineLvl w:val="0"/>
      </w:pPr>
      <w:r>
        <w:t>Приложение</w:t>
      </w:r>
    </w:p>
    <w:p w:rsidR="008D2541" w:rsidRDefault="008D2541">
      <w:pPr>
        <w:pStyle w:val="ConsPlusNormal"/>
        <w:jc w:val="right"/>
      </w:pPr>
      <w:r>
        <w:t>к приказу Минэкономразвития России</w:t>
      </w:r>
    </w:p>
    <w:p w:rsidR="008D2541" w:rsidRDefault="008D2541">
      <w:pPr>
        <w:pStyle w:val="ConsPlusNormal"/>
        <w:jc w:val="right"/>
      </w:pPr>
      <w:r>
        <w:t>от 26.03.2021 N 142</w:t>
      </w:r>
    </w:p>
    <w:p w:rsidR="008D2541" w:rsidRDefault="008D2541">
      <w:pPr>
        <w:pStyle w:val="ConsPlusNormal"/>
        <w:jc w:val="both"/>
      </w:pPr>
    </w:p>
    <w:p w:rsidR="008D2541" w:rsidRDefault="008D2541">
      <w:pPr>
        <w:pStyle w:val="ConsPlusTitle"/>
        <w:jc w:val="center"/>
      </w:pPr>
      <w:bookmarkStart w:id="1" w:name="Par45"/>
      <w:bookmarkEnd w:id="1"/>
      <w:r>
        <w:t>ТРЕБОВАНИЯ</w:t>
      </w:r>
    </w:p>
    <w:p w:rsidR="008D2541" w:rsidRDefault="008D2541">
      <w:pPr>
        <w:pStyle w:val="ConsPlusTitle"/>
        <w:jc w:val="center"/>
      </w:pPr>
      <w:r>
        <w:t>К РЕАЛИЗАЦИИ МЕРОПРИЯТИЙ, ОСУЩЕСТВЛЯЕМЫХ СУБЪЕКТАМИ</w:t>
      </w:r>
    </w:p>
    <w:p w:rsidR="008D2541" w:rsidRDefault="008D2541">
      <w:pPr>
        <w:pStyle w:val="ConsPlusTitle"/>
        <w:jc w:val="center"/>
      </w:pPr>
      <w:r>
        <w:lastRenderedPageBreak/>
        <w:t>РОССИЙСКОЙ ФЕДЕРАЦИИ, БЮДЖЕТАМ КОТОРЫХ ПРЕДОСТАВЛЯЮТСЯ</w:t>
      </w:r>
    </w:p>
    <w:p w:rsidR="008D2541" w:rsidRDefault="008D2541">
      <w:pPr>
        <w:pStyle w:val="ConsPlusTitle"/>
        <w:jc w:val="center"/>
      </w:pPr>
      <w:r>
        <w:t>СУБСИДИИ НА ГОСУДАРСТВЕННУЮ ПОДДЕРЖКУ МАЛОГО И СРЕДНЕГО</w:t>
      </w:r>
    </w:p>
    <w:p w:rsidR="008D2541" w:rsidRDefault="008D2541">
      <w:pPr>
        <w:pStyle w:val="ConsPlusTitle"/>
        <w:jc w:val="center"/>
      </w:pPr>
      <w:r>
        <w:t>ПРЕДПРИНИМАТЕЛЬСТВА, А ТАКЖЕ ФИЗИЧЕСКИХ ЛИЦ, ПРИМЕНЯЮЩИХ</w:t>
      </w:r>
    </w:p>
    <w:p w:rsidR="008D2541" w:rsidRDefault="008D2541">
      <w:pPr>
        <w:pStyle w:val="ConsPlusTitle"/>
        <w:jc w:val="center"/>
      </w:pPr>
      <w:r>
        <w:t>СПЕЦИАЛЬНЫЙ НАЛОГОВЫЙ РЕЖИМ "НАЛОГ НА ПРОФЕССИОНАЛЬНЫЙ</w:t>
      </w:r>
    </w:p>
    <w:p w:rsidR="008D2541" w:rsidRDefault="008D2541">
      <w:pPr>
        <w:pStyle w:val="ConsPlusTitle"/>
        <w:jc w:val="center"/>
      </w:pPr>
      <w:r>
        <w:t>ДОХОД", В СУБЪЕКТАХ РОССИЙСКОЙ ФЕДЕРАЦИИ, НАПРАВЛЕННЫХ</w:t>
      </w:r>
    </w:p>
    <w:p w:rsidR="008D2541" w:rsidRDefault="008D2541">
      <w:pPr>
        <w:pStyle w:val="ConsPlusTitle"/>
        <w:jc w:val="center"/>
      </w:pPr>
      <w:r>
        <w:t>НА ДОСТИЖЕНИЕ ЦЕЛЕЙ, ПОКАЗАТЕЛЕЙ И РЕЗУЛЬТАТОВ РЕГИОНАЛЬНЫХ</w:t>
      </w:r>
    </w:p>
    <w:p w:rsidR="008D2541" w:rsidRDefault="008D2541">
      <w:pPr>
        <w:pStyle w:val="ConsPlusTitle"/>
        <w:jc w:val="center"/>
      </w:pPr>
      <w:r>
        <w:t>ПРОЕКТОВ, ОБЕСПЕЧИВАЮЩИХ ДОСТИЖЕНИЕ ЦЕЛЕЙ, ПОКАЗАТЕЛЕЙ</w:t>
      </w:r>
    </w:p>
    <w:p w:rsidR="008D2541" w:rsidRDefault="008D2541">
      <w:pPr>
        <w:pStyle w:val="ConsPlusTitle"/>
        <w:jc w:val="center"/>
      </w:pPr>
      <w:r>
        <w:t>И РЕЗУЛЬТАТОВ ФЕДЕРАЛЬНЫХ ПРОЕКТОВ, ВХОДЯЩИХ В СОСТАВ</w:t>
      </w:r>
    </w:p>
    <w:p w:rsidR="008D2541" w:rsidRDefault="008D2541">
      <w:pPr>
        <w:pStyle w:val="ConsPlusTitle"/>
        <w:jc w:val="center"/>
      </w:pPr>
      <w:r>
        <w:t>НАЦИОНАЛЬНОГО ПРОЕКТА "МАЛОЕ И СРЕДНЕЕ ПРЕДПРИНИМАТЕЛЬСТВО</w:t>
      </w:r>
    </w:p>
    <w:p w:rsidR="008D2541" w:rsidRDefault="008D2541">
      <w:pPr>
        <w:pStyle w:val="ConsPlusTitle"/>
        <w:jc w:val="center"/>
      </w:pPr>
      <w:r>
        <w:t>И ПОДДЕРЖКА ИНДИВИДУАЛЬНОЙ ПРЕДПРИНИМАТЕЛЬСКОЙ ИНИЦИАТИВЫ",</w:t>
      </w:r>
    </w:p>
    <w:p w:rsidR="008D2541" w:rsidRDefault="008D2541">
      <w:pPr>
        <w:pStyle w:val="ConsPlusTitle"/>
        <w:jc w:val="center"/>
      </w:pPr>
      <w:r>
        <w:t>И ТРЕБОВАНИЯ К ОРГАНИЗАЦИЯМ, ОБРАЗУЮЩИМ ИНФРАСТРУКТУРУ</w:t>
      </w:r>
    </w:p>
    <w:p w:rsidR="008D2541" w:rsidRDefault="008D2541">
      <w:pPr>
        <w:pStyle w:val="ConsPlusTitle"/>
        <w:jc w:val="center"/>
      </w:pPr>
      <w:r>
        <w:t>ПОДДЕРЖКИ СУБЪЕКТОВ МАЛОГО И СРЕДНЕГО ПРЕДПРИНИМАТЕЛЬСТВА</w:t>
      </w:r>
    </w:p>
    <w:p w:rsidR="008D2541" w:rsidRDefault="008D2541">
      <w:pPr>
        <w:pStyle w:val="ConsPlusNormal"/>
        <w:jc w:val="both"/>
      </w:pPr>
    </w:p>
    <w:p w:rsidR="008D2541" w:rsidRDefault="008D2541">
      <w:pPr>
        <w:pStyle w:val="ConsPlusTitle"/>
        <w:jc w:val="center"/>
        <w:outlineLvl w:val="1"/>
      </w:pPr>
      <w:r>
        <w:t>I. Общие сведения</w:t>
      </w:r>
    </w:p>
    <w:p w:rsidR="008D2541" w:rsidRDefault="008D2541">
      <w:pPr>
        <w:pStyle w:val="ConsPlusNormal"/>
        <w:jc w:val="both"/>
      </w:pPr>
    </w:p>
    <w:p w:rsidR="008D2541" w:rsidRDefault="008D2541">
      <w:pPr>
        <w:pStyle w:val="ConsPlusNormal"/>
        <w:ind w:firstLine="540"/>
        <w:jc w:val="both"/>
      </w:pPr>
      <w:r>
        <w:t xml:space="preserve">1.1. Настоящие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w:t>
      </w:r>
      <w:hyperlink r:id="rId26" w:history="1">
        <w:r>
          <w:rPr>
            <w:color w:val="0000FF"/>
          </w:rPr>
          <w:t>режим</w:t>
        </w:r>
      </w:hyperlink>
      <w:r>
        <w:t xml:space="preserve">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w:t>
      </w:r>
      <w:hyperlink r:id="rId27" w:history="1">
        <w:r>
          <w:rPr>
            <w:color w:val="0000FF"/>
          </w:rPr>
          <w:t>проекта</w:t>
        </w:r>
      </w:hyperlink>
      <w:r>
        <w:t xml:space="preserve">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подготовлены в целях предоставления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w:t>
      </w:r>
      <w:hyperlink r:id="rId28" w:history="1">
        <w:r>
          <w:rPr>
            <w:color w:val="0000FF"/>
          </w:rPr>
          <w:t>подпрограммы 2</w:t>
        </w:r>
      </w:hyperlink>
      <w:r>
        <w:t xml:space="preserve"> "Развитие малого и среднего предпринимательства" государственной </w:t>
      </w:r>
      <w:hyperlink r:id="rId29"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2021, N 7, ст. 1143) (далее соответственно - субсидия, государственная программа "Экономическое развитие и инновационная экономика").</w:t>
      </w:r>
    </w:p>
    <w:p w:rsidR="008D2541" w:rsidRDefault="008D2541">
      <w:pPr>
        <w:pStyle w:val="ConsPlusNormal"/>
        <w:jc w:val="both"/>
      </w:pPr>
    </w:p>
    <w:p w:rsidR="008D2541" w:rsidRDefault="008D2541">
      <w:pPr>
        <w:pStyle w:val="ConsPlusTitle"/>
        <w:jc w:val="center"/>
        <w:outlineLvl w:val="1"/>
      </w:pPr>
      <w:r>
        <w:t>II. Требования к реализации мероприятия,</w:t>
      </w:r>
    </w:p>
    <w:p w:rsidR="008D2541" w:rsidRDefault="008D2541">
      <w:pPr>
        <w:pStyle w:val="ConsPlusTitle"/>
        <w:jc w:val="center"/>
      </w:pPr>
      <w:r>
        <w:t>направленного на обеспечение льготного доступа субъектов</w:t>
      </w:r>
    </w:p>
    <w:p w:rsidR="008D2541" w:rsidRDefault="008D2541">
      <w:pPr>
        <w:pStyle w:val="ConsPlusTitle"/>
        <w:jc w:val="center"/>
      </w:pPr>
      <w:r>
        <w:t>малого и среднего предпринимательства к заемным средствам</w:t>
      </w:r>
    </w:p>
    <w:p w:rsidR="008D2541" w:rsidRDefault="008D2541">
      <w:pPr>
        <w:pStyle w:val="ConsPlusTitle"/>
        <w:jc w:val="center"/>
      </w:pPr>
      <w:r>
        <w:t>государственных микрофинансовых организаций,</w:t>
      </w:r>
    </w:p>
    <w:p w:rsidR="008D2541" w:rsidRDefault="008D2541">
      <w:pPr>
        <w:pStyle w:val="ConsPlusTitle"/>
        <w:jc w:val="center"/>
      </w:pPr>
      <w:r>
        <w:t>а также требования к организациям, образующим</w:t>
      </w:r>
    </w:p>
    <w:p w:rsidR="008D2541" w:rsidRDefault="008D2541">
      <w:pPr>
        <w:pStyle w:val="ConsPlusTitle"/>
        <w:jc w:val="center"/>
      </w:pPr>
      <w:r>
        <w:t>инфраструктуру поддержки субъектов малого</w:t>
      </w:r>
    </w:p>
    <w:p w:rsidR="008D2541" w:rsidRDefault="008D2541">
      <w:pPr>
        <w:pStyle w:val="ConsPlusTitle"/>
        <w:jc w:val="center"/>
      </w:pPr>
      <w:r>
        <w:t>и среднего предпринимательства</w:t>
      </w:r>
    </w:p>
    <w:p w:rsidR="008D2541" w:rsidRDefault="008D2541">
      <w:pPr>
        <w:pStyle w:val="ConsPlusNormal"/>
        <w:jc w:val="both"/>
      </w:pPr>
    </w:p>
    <w:p w:rsidR="008D2541" w:rsidRDefault="008D2541">
      <w:pPr>
        <w:pStyle w:val="ConsPlusNormal"/>
        <w:ind w:firstLine="540"/>
        <w:jc w:val="both"/>
      </w:pPr>
      <w:bookmarkStart w:id="2" w:name="Par72"/>
      <w:bookmarkEnd w:id="2"/>
      <w:r>
        <w:t xml:space="preserve">2.1. Предоставление субсидии субъекту Российской Федерации на реализацию мероприятия, направленного на обеспечение льготного доступа субъектов малого и среднего предпринимательства к заемным средствам государственных микрофинансовых организаций, осуществляется в целях создания и (или) развития государственных микрофинансовых организаций, отнесенных к таковым в соответствии с </w:t>
      </w:r>
      <w:hyperlink r:id="rId30" w:history="1">
        <w:r>
          <w:rPr>
            <w:color w:val="0000FF"/>
          </w:rPr>
          <w:t>пунктом 4</w:t>
        </w:r>
      </w:hyperlink>
      <w:r>
        <w:t xml:space="preserve"> Правил предоставления и </w:t>
      </w:r>
      <w:r>
        <w:lastRenderedPageBreak/>
        <w:t>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35 к государственной программе Российской Федерации "Экономическое развитие и инновационная экономика" (далее соответственно - государственная микрофинансовая организация, Правила, приведенные в приложении N 35).</w:t>
      </w:r>
    </w:p>
    <w:p w:rsidR="008D2541" w:rsidRDefault="008D2541">
      <w:pPr>
        <w:pStyle w:val="ConsPlusNormal"/>
        <w:spacing w:before="240"/>
        <w:ind w:firstLine="540"/>
        <w:jc w:val="both"/>
      </w:pPr>
      <w:r>
        <w:t>2.1.1. Требованиями к реализации мероприятия являются:</w:t>
      </w:r>
    </w:p>
    <w:p w:rsidR="008D2541" w:rsidRDefault="008D2541">
      <w:pPr>
        <w:pStyle w:val="ConsPlusNormal"/>
        <w:spacing w:before="240"/>
        <w:ind w:firstLine="540"/>
        <w:jc w:val="both"/>
      </w:pPr>
      <w:r>
        <w:t>а) наличие на территории субъекта Российской Федерации государственной микрофинансовой организации или наличие обязательства субъекта Российской Федерации по ее созданию в году предоставления субсидии;</w:t>
      </w:r>
    </w:p>
    <w:p w:rsidR="008D2541" w:rsidRDefault="008D2541">
      <w:pPr>
        <w:pStyle w:val="ConsPlusNormal"/>
        <w:spacing w:before="240"/>
        <w:ind w:firstLine="540"/>
        <w:jc w:val="both"/>
      </w:pPr>
      <w:r>
        <w:t xml:space="preserve">б) обеспечение создания и функционирования государственной микрофинансовой организации в соответствии с требованиями, установленными </w:t>
      </w:r>
      <w:hyperlink w:anchor="Par78" w:tooltip="2.1.2.1. Государственная микрофинансовая организация должна осуществлять микрофинансовую деятельность в порядке, предусмотренном Федеральным законом от 2 июля 2010 г. N 151-ФЗ &quot;О микрофинансовой деятельности и микрофинансовых организациях&quot; (Собрание законодательства Российской Федерации, 2010, N 27, ст. 3435; 2020, N 31, ст. 5065) (далее - Федеральный закон N 151-ФЗ)." w:history="1">
        <w:r>
          <w:rPr>
            <w:color w:val="0000FF"/>
          </w:rPr>
          <w:t>пунктами 2.1.2.1</w:t>
        </w:r>
      </w:hyperlink>
      <w:r>
        <w:t xml:space="preserve"> - </w:t>
      </w:r>
      <w:hyperlink w:anchor="Par227" w:tooltip="2.1.2.27. Государственная микрофинансовая организация должна обеспечивать выполнение функций, предусмотренных пунктом 4.2.2 настоящих Требований, в случае если государственная микрофинансовая организация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 w:history="1">
        <w:r>
          <w:rPr>
            <w:color w:val="0000FF"/>
          </w:rPr>
          <w:t>2.1.2.27</w:t>
        </w:r>
      </w:hyperlink>
      <w:r>
        <w:t xml:space="preserve"> настоящих Требований.</w:t>
      </w:r>
    </w:p>
    <w:p w:rsidR="008D2541" w:rsidRDefault="008D2541">
      <w:pPr>
        <w:pStyle w:val="ConsPlusNormal"/>
        <w:spacing w:before="240"/>
        <w:ind w:firstLine="540"/>
        <w:jc w:val="both"/>
      </w:pPr>
      <w:r>
        <w:t xml:space="preserve">В случае несоблюдения в течение года, предшествующего году предоставления субсидии, государственными микрофинансовыми организациями, созданными субъектом Российской Федерации и функционирующими на его территории полностью или частично за счет средств федерального бюджета, предоставленных в рамках государственной </w:t>
      </w:r>
      <w:hyperlink r:id="rId31" w:history="1">
        <w:r>
          <w:rPr>
            <w:color w:val="0000FF"/>
          </w:rPr>
          <w:t>программы</w:t>
        </w:r>
      </w:hyperlink>
      <w:r>
        <w:t xml:space="preserve"> "Экономическое развитие и инновационная экономика" и (или) ранее действовавших государственных программ, направленных на поддержку малого и среднего предпринимательства (далее - иные госпрограммы), требований, установленных </w:t>
      </w:r>
      <w:hyperlink w:anchor="Par77" w:tooltip="2.1.2. Государственная микрофинансовая организация должна соответствовать следующим требованиям." w:history="1">
        <w:r>
          <w:rPr>
            <w:color w:val="0000FF"/>
          </w:rPr>
          <w:t>пунктом 2.1.2</w:t>
        </w:r>
      </w:hyperlink>
      <w:r>
        <w:t xml:space="preserve"> настоящих Требований, субсидия на создание новой государственной микрофинансовой организации не предоставляется.</w:t>
      </w:r>
    </w:p>
    <w:p w:rsidR="008D2541" w:rsidRDefault="008D2541">
      <w:pPr>
        <w:pStyle w:val="ConsPlusNormal"/>
        <w:spacing w:before="240"/>
        <w:ind w:firstLine="540"/>
        <w:jc w:val="both"/>
      </w:pPr>
      <w:bookmarkStart w:id="3" w:name="Par77"/>
      <w:bookmarkEnd w:id="3"/>
      <w:r>
        <w:t>2.1.2. Государственная микрофинансовая организация должна соответствовать следующим требованиям.</w:t>
      </w:r>
    </w:p>
    <w:p w:rsidR="008D2541" w:rsidRDefault="008D2541">
      <w:pPr>
        <w:pStyle w:val="ConsPlusNormal"/>
        <w:spacing w:before="240"/>
        <w:ind w:firstLine="540"/>
        <w:jc w:val="both"/>
      </w:pPr>
      <w:bookmarkStart w:id="4" w:name="Par78"/>
      <w:bookmarkEnd w:id="4"/>
      <w:r>
        <w:t xml:space="preserve">2.1.2.1. Государственная микрофинансовая организация должна осуществлять микрофинансовую деятельность в порядке, предусмотренном Федеральным </w:t>
      </w:r>
      <w:hyperlink r:id="rId32" w:history="1">
        <w:r>
          <w:rPr>
            <w:color w:val="0000FF"/>
          </w:rPr>
          <w:t>законом</w:t>
        </w:r>
      </w:hyperlink>
      <w:r>
        <w:t xml:space="preserve"> от 2 июля 2010 г. N 151-ФЗ "О микрофинансовой деятельности и микрофинансовых организациях" (Собрание законодательства Российской Федерации, 2010, N 27, ст. 3435; 2020, N 31, ст. 5065) (далее - Федеральный закон N 151-ФЗ).</w:t>
      </w:r>
    </w:p>
    <w:p w:rsidR="008D2541" w:rsidRDefault="008D2541">
      <w:pPr>
        <w:pStyle w:val="ConsPlusNormal"/>
        <w:spacing w:before="240"/>
        <w:ind w:firstLine="540"/>
        <w:jc w:val="both"/>
      </w:pPr>
      <w:r>
        <w:t>Государственная микрофинансовая организация должна создаваться и (или) осуществлять деятельность как отдельное от фонда содействия кредитованию (гарантийного фонда, фонда поручительств) юридическое лицо. В случае если государственная микрофинансовая организация и фонд содействия кредитованию (гарантийный фонд, фонд поручительств) до вступления в силу настоящих Требований были созданы и (или) осуществляли деятельность на базе одного юридического лица, субъект Российской Федерации в срок до 1 июля 2022 года обеспечивает разделение деятельности государственной микрофинансовой организации и фонда содействия кредитованию (гарантийного фонда, фонда поручительств).</w:t>
      </w:r>
    </w:p>
    <w:p w:rsidR="008D2541" w:rsidRDefault="008D2541">
      <w:pPr>
        <w:pStyle w:val="ConsPlusNormal"/>
        <w:spacing w:before="240"/>
        <w:ind w:firstLine="540"/>
        <w:jc w:val="both"/>
      </w:pPr>
      <w:r>
        <w:t xml:space="preserve">2.1.2.2. Государственная микрофинансовая организация должна использовать денежные средства, полученные из бюджетов всех уровней в рамках государственной </w:t>
      </w:r>
      <w:hyperlink r:id="rId33" w:history="1">
        <w:r>
          <w:rPr>
            <w:color w:val="0000FF"/>
          </w:rPr>
          <w:t>программы</w:t>
        </w:r>
      </w:hyperlink>
      <w:r>
        <w:t xml:space="preserve"> "Экономическое развитие и инновационная экономика" и (или) иных госпрограмм, </w:t>
      </w:r>
      <w:r>
        <w:lastRenderedPageBreak/>
        <w:t>исключительно для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программа микрофинансирования).</w:t>
      </w:r>
    </w:p>
    <w:p w:rsidR="008D2541" w:rsidRDefault="008D2541">
      <w:pPr>
        <w:pStyle w:val="ConsPlusNormal"/>
        <w:spacing w:before="240"/>
        <w:ind w:firstLine="540"/>
        <w:jc w:val="both"/>
      </w:pPr>
      <w:r>
        <w:t xml:space="preserve">2.1.2.3. Выкуп права денежного требования по микрозаймам, выданным субъектам малого и среднего предпринимательства, зарегистрированным в Республике Крым или городе федерального значения Севастополе, у организаций, образующих инфраструктуру поддержки субъектов малого и среднего предпринимательства, одними из учредителей (участников) или акционеров которых являются иные субъекты Российской Федерации, за счет денежных средств, предоставленных из бюджетов всех уровней в рамках государственной </w:t>
      </w:r>
      <w:hyperlink r:id="rId34" w:history="1">
        <w:r>
          <w:rPr>
            <w:color w:val="0000FF"/>
          </w:rPr>
          <w:t>программы</w:t>
        </w:r>
      </w:hyperlink>
      <w:r>
        <w:t xml:space="preserve"> "Экономическое развитие и инновационная экономика" и (или) иных госпрограмм, государственной микрофинансовой организацией, одним из учредителей (участников) или акционеров которой является Республика Крым или город федерального значения Севастополь, осуществляется по цене, равной размеру непогашенных обязательств субъектов малого и среднего предпринимательства, в том числе неуплаченных процентов.</w:t>
      </w:r>
    </w:p>
    <w:p w:rsidR="008D2541" w:rsidRDefault="008D2541">
      <w:pPr>
        <w:pStyle w:val="ConsPlusNormal"/>
        <w:spacing w:before="240"/>
        <w:ind w:firstLine="540"/>
        <w:jc w:val="both"/>
      </w:pPr>
      <w:bookmarkStart w:id="5" w:name="Par82"/>
      <w:bookmarkEnd w:id="5"/>
      <w:r>
        <w:t xml:space="preserve">2.1.2.4. Государственная микрофинансовая организация должна обеспечивать ведение раздельного учета, в том числе бухгалтерского (финансового), денежных средств целевого финансирования, предоставленного из бюджетов всех уровней в рамках государственной </w:t>
      </w:r>
      <w:hyperlink r:id="rId35" w:history="1">
        <w:r>
          <w:rPr>
            <w:color w:val="0000FF"/>
          </w:rPr>
          <w:t>программы</w:t>
        </w:r>
      </w:hyperlink>
      <w:r>
        <w:t xml:space="preserve"> "Экономическое развитие и инновационная экономика" и (или) иных госпрограмм, и средств, полученных в результате предпринимательской деятельности, средств заемного финансирования, средств, предоставленных из бюджетов всех уровней в рамках государственных программ Российской Федерации, государственных программ субъектов Российской Федерации и муниципальных программ.</w:t>
      </w:r>
    </w:p>
    <w:p w:rsidR="008D2541" w:rsidRDefault="008D2541">
      <w:pPr>
        <w:pStyle w:val="ConsPlusNormal"/>
        <w:spacing w:before="240"/>
        <w:ind w:firstLine="540"/>
        <w:jc w:val="both"/>
      </w:pPr>
      <w:bookmarkStart w:id="6" w:name="Par83"/>
      <w:bookmarkEnd w:id="6"/>
      <w:r>
        <w:t xml:space="preserve">2.1.2.5. Государственная микрофинансовая организация размещает временно свободные денежные средства, полученные из бюджетов всех уровней в рамках государственной </w:t>
      </w:r>
      <w:hyperlink r:id="rId36" w:history="1">
        <w:r>
          <w:rPr>
            <w:color w:val="0000FF"/>
          </w:rPr>
          <w:t>программы</w:t>
        </w:r>
      </w:hyperlink>
      <w:r>
        <w:t xml:space="preserve"> "Экономическое развитие и инновационная экономика" и (или) иных госпрограмм, государственных программ Российской Федерации, государственных программ субъектов Российской Федерации и муниципальных программ, во вклады (депозиты) и (или) на расчетные счета в одной или нескольких кредитных организациях отдельно от средств, полученных в результате предпринимательской деятельности, от средств заемного финансирования.</w:t>
      </w:r>
    </w:p>
    <w:p w:rsidR="008D2541" w:rsidRDefault="008D2541">
      <w:pPr>
        <w:pStyle w:val="ConsPlusNormal"/>
        <w:spacing w:before="240"/>
        <w:ind w:firstLine="540"/>
        <w:jc w:val="both"/>
      </w:pPr>
      <w:r>
        <w:t xml:space="preserve">2.1.2.6. Государственная микрофинансовая организация в целях размещения временно свободных денежных средств, полученных из бюджетов всех уровней в рамках государственной </w:t>
      </w:r>
      <w:hyperlink r:id="rId37" w:history="1">
        <w:r>
          <w:rPr>
            <w:color w:val="0000FF"/>
          </w:rPr>
          <w:t>программы</w:t>
        </w:r>
      </w:hyperlink>
      <w:r>
        <w:t xml:space="preserve"> "Экономическое развитие и инновационная экономика" и (или) иных госпрограмм, во вклады (депозиты) кредитных организаций должна проводить отбор кредитных организаций путем открытого конкурса в соответствии с требованиями, установленными законодательством Российской Федерации. Продление срока действия вклада (депозита) не осуществляется без конкурсного отбора кредитных организаций.</w:t>
      </w:r>
    </w:p>
    <w:p w:rsidR="008D2541" w:rsidRDefault="008D2541">
      <w:pPr>
        <w:pStyle w:val="ConsPlusNormal"/>
        <w:spacing w:before="240"/>
        <w:ind w:firstLine="540"/>
        <w:jc w:val="both"/>
      </w:pPr>
      <w:r>
        <w:t>Государственная микрофинансовая организация в целях размещения иных временно свободных денежных средств во вклады (депозиты) кредитных организаций проводит отбор кредитных организаций при условии одновременного соблюдения следующих требований:</w:t>
      </w:r>
    </w:p>
    <w:p w:rsidR="008D2541" w:rsidRDefault="008D2541">
      <w:pPr>
        <w:pStyle w:val="ConsPlusNormal"/>
        <w:spacing w:before="240"/>
        <w:ind w:firstLine="540"/>
        <w:jc w:val="both"/>
      </w:pPr>
      <w:r>
        <w:t>а) наличие у кредитной организации универсальной или базовой лицензии Центрального банка Российской Федерации (далее - Банк России) на осуществление банковских операций;</w:t>
      </w:r>
    </w:p>
    <w:p w:rsidR="008D2541" w:rsidRDefault="008D2541">
      <w:pPr>
        <w:pStyle w:val="ConsPlusNormal"/>
        <w:spacing w:before="240"/>
        <w:ind w:firstLine="540"/>
        <w:jc w:val="both"/>
      </w:pPr>
      <w:r>
        <w:lastRenderedPageBreak/>
        <w:t xml:space="preserve">б) наличие у кредитной организации собственных средств (капитала) в размере не менее 50 млрд рублей, по данным Банка России, публикуемым на официальном сайте www.cbr.ru в информационно-телекоммуникационной сети "Интернет" в соответствии с Федеральным </w:t>
      </w:r>
      <w:hyperlink r:id="rId38" w:history="1">
        <w:r>
          <w:rPr>
            <w:color w:val="0000FF"/>
          </w:rPr>
          <w:t>законом</w:t>
        </w:r>
      </w:hyperlink>
      <w:r>
        <w:t xml:space="preserve"> от 10 июля 2002 г. N 86-ФЗ "О Центральном банке Российской Федерации (Банке России)" (Собрание законодательства Российской Федерации, 2002, N 28, ст. 2790; 2021, N 9, ст. 1467) (далее - Закон о Банке России);</w:t>
      </w:r>
    </w:p>
    <w:p w:rsidR="008D2541" w:rsidRDefault="008D2541">
      <w:pPr>
        <w:pStyle w:val="ConsPlusNormal"/>
        <w:spacing w:before="240"/>
        <w:ind w:firstLine="540"/>
        <w:jc w:val="both"/>
      </w:pPr>
      <w:r>
        <w:t>в)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"Аналитическое Кредитное Рейтинговое Агентство" не ниже уровня "A-(RU)" или кредитного рейтингового агентства Акционерное общество "Рейтинговое агентство "Эксперт РА" не ниже уровня "ruA-";</w:t>
      </w:r>
    </w:p>
    <w:p w:rsidR="008D2541" w:rsidRDefault="008D2541">
      <w:pPr>
        <w:pStyle w:val="ConsPlusNormal"/>
        <w:spacing w:before="240"/>
        <w:ind w:firstLine="540"/>
        <w:jc w:val="both"/>
      </w:pPr>
      <w:r>
        <w:t>г) срок деятельности кредитной организации с даты ее регистрации составляет не менее 5 (пяти) лет;</w:t>
      </w:r>
    </w:p>
    <w:p w:rsidR="008D2541" w:rsidRDefault="008D2541">
      <w:pPr>
        <w:pStyle w:val="ConsPlusNormal"/>
        <w:spacing w:before="240"/>
        <w:ind w:firstLine="540"/>
        <w:jc w:val="both"/>
      </w:pPr>
      <w:r>
        <w:t xml:space="preserve">д)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w:t>
      </w:r>
      <w:hyperlink r:id="rId39" w:history="1">
        <w:r>
          <w:rPr>
            <w:color w:val="0000FF"/>
          </w:rPr>
          <w:t>Законом</w:t>
        </w:r>
      </w:hyperlink>
      <w:r>
        <w:t xml:space="preserve"> о Банке России;</w:t>
      </w:r>
    </w:p>
    <w:p w:rsidR="008D2541" w:rsidRDefault="008D2541">
      <w:pPr>
        <w:pStyle w:val="ConsPlusNormal"/>
        <w:spacing w:before="240"/>
        <w:ind w:firstLine="540"/>
        <w:jc w:val="both"/>
      </w:pPr>
      <w:r>
        <w:t>е)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государственной микрофинансовой организации;</w:t>
      </w:r>
    </w:p>
    <w:p w:rsidR="008D2541" w:rsidRDefault="008D2541">
      <w:pPr>
        <w:pStyle w:val="ConsPlusNormal"/>
        <w:spacing w:before="240"/>
        <w:ind w:firstLine="540"/>
        <w:jc w:val="both"/>
      </w:pPr>
      <w:r>
        <w:t xml:space="preserve">ж) участие кредитной организации в системе обязательного страхования вкладов в банках Российской Федерации в соответствии с Федеральным </w:t>
      </w:r>
      <w:hyperlink r:id="rId40" w:history="1">
        <w:r>
          <w:rPr>
            <w:color w:val="0000FF"/>
          </w:rPr>
          <w:t>законом</w:t>
        </w:r>
      </w:hyperlink>
      <w:r>
        <w:t xml:space="preserve"> от 23 декабря 2003 г. N 177-ФЗ "О страховании вкладов в банках Российской Федерации" (Собрание законодательства Российской Федерации, 2003, N 52, ст. 5029; 2020, N 30, ст. 4738).</w:t>
      </w:r>
    </w:p>
    <w:p w:rsidR="008D2541" w:rsidRDefault="008D2541">
      <w:pPr>
        <w:pStyle w:val="ConsPlusNormal"/>
        <w:spacing w:before="240"/>
        <w:ind w:firstLine="540"/>
        <w:jc w:val="both"/>
      </w:pPr>
      <w:r>
        <w:t xml:space="preserve">2.1.2.7. Доход, получаемый от размещения средств, предоставленных государственной микрофинансовой организации из бюджетов всех уровней в рамках государственной </w:t>
      </w:r>
      <w:hyperlink r:id="rId41" w:history="1">
        <w:r>
          <w:rPr>
            <w:color w:val="0000FF"/>
          </w:rPr>
          <w:t>программы</w:t>
        </w:r>
      </w:hyperlink>
      <w:r>
        <w:t xml:space="preserve"> "Экономическое развитие и инновационная экономика" и (или) иных госпрограмм, в микрозаймы (займы), а также доход, получаемый от размещения временно свободных денежных средств, предоставленных государственной микрофинансовой организации из бюджетов всех уровней в рамках государственной </w:t>
      </w:r>
      <w:hyperlink r:id="rId42" w:history="1">
        <w:r>
          <w:rPr>
            <w:color w:val="0000FF"/>
          </w:rPr>
          <w:t>программы</w:t>
        </w:r>
      </w:hyperlink>
      <w:r>
        <w:t xml:space="preserve"> "Экономическое развитие и инновационная экономика" и (или) иных госпрограмм, во вклады (депозиты) или на расчетные счета кредитных организаций, должен направляться на пополнение собственного капитала, на формирование резервов, на покрытие убытков от потерь по микрозаймам, предоставленным субъектам малого и среднего предпринимательства и физическим лицам, применяющим специальный налоговый режим "Налог на профессиональный доход", за счет средств, предоставленных из бюджетов всех уровней в рамках государственной </w:t>
      </w:r>
      <w:hyperlink r:id="rId43" w:history="1">
        <w:r>
          <w:rPr>
            <w:color w:val="0000FF"/>
          </w:rPr>
          <w:t>программы</w:t>
        </w:r>
      </w:hyperlink>
      <w:r>
        <w:t xml:space="preserve"> "Экономическое развитие и инновационная экономика" и (или) иных госпрограмм, на покрытие расходов, связанных с уплатой соответствующих налогов, связанных с получением дохода от размещения средств в микрозаймы и вклады (депозиты) кредитных организаций, на покрытие операционных расходов.</w:t>
      </w:r>
    </w:p>
    <w:p w:rsidR="008D2541" w:rsidRDefault="008D2541">
      <w:pPr>
        <w:pStyle w:val="ConsPlusNormal"/>
        <w:spacing w:before="240"/>
        <w:ind w:firstLine="540"/>
        <w:jc w:val="both"/>
      </w:pPr>
      <w:bookmarkStart w:id="7" w:name="Par94"/>
      <w:bookmarkEnd w:id="7"/>
      <w:r>
        <w:t xml:space="preserve">2.1.2.8. Доход, получаемый от размещения временно свободных денежных средств во вклады </w:t>
      </w:r>
      <w:r>
        <w:lastRenderedPageBreak/>
        <w:t>(депозиты) и (или) на расчетные счета кредитных организаций, направляется на покрытие операционных расходов в случае недостаточности доходов от размещения средств в микрозаймы (займы) для их покрытия.</w:t>
      </w:r>
    </w:p>
    <w:p w:rsidR="008D2541" w:rsidRDefault="008D2541">
      <w:pPr>
        <w:pStyle w:val="ConsPlusNormal"/>
        <w:spacing w:before="240"/>
        <w:ind w:firstLine="540"/>
        <w:jc w:val="both"/>
      </w:pPr>
      <w:r>
        <w:t>2.1.2.9. Государственная микрофинансовая организация должна самостоятельно разрабатывать технологии оценки кредитоспособности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2.1.2.10. Максимальный размер микрозайма по программе микрофинансирования не должен превышать единовременно:</w:t>
      </w:r>
    </w:p>
    <w:p w:rsidR="008D2541" w:rsidRDefault="008D2541">
      <w:pPr>
        <w:pStyle w:val="ConsPlusNormal"/>
        <w:spacing w:before="240"/>
        <w:ind w:firstLine="540"/>
        <w:jc w:val="both"/>
      </w:pPr>
      <w:r>
        <w:t xml:space="preserve">на одного субъекта малого и среднего предпринимательства, организацию, образующую инфраструктуру поддержки субъектов малого и среднего предпринимательства, максимальный размер микрозайма, установленный Федеральным </w:t>
      </w:r>
      <w:hyperlink r:id="rId44" w:history="1">
        <w:r>
          <w:rPr>
            <w:color w:val="0000FF"/>
          </w:rPr>
          <w:t>законом</w:t>
        </w:r>
      </w:hyperlink>
      <w:r>
        <w:t xml:space="preserve"> N 151-ФЗ для юридических лиц и индивидуальных предпринимателей;</w:t>
      </w:r>
    </w:p>
    <w:p w:rsidR="008D2541" w:rsidRDefault="008D2541">
      <w:pPr>
        <w:pStyle w:val="ConsPlusNormal"/>
        <w:spacing w:before="240"/>
        <w:ind w:firstLine="540"/>
        <w:jc w:val="both"/>
      </w:pPr>
      <w:r>
        <w:t xml:space="preserve">на одно физическое лицо, применяющее специальный налоговый режим "Налог на профессиональный доход", максимальный размер микрозайма, установленный Федеральным </w:t>
      </w:r>
      <w:hyperlink r:id="rId45" w:history="1">
        <w:r>
          <w:rPr>
            <w:color w:val="0000FF"/>
          </w:rPr>
          <w:t>законом</w:t>
        </w:r>
      </w:hyperlink>
      <w:r>
        <w:t xml:space="preserve"> N 151-ФЗ для физических лиц.</w:t>
      </w:r>
    </w:p>
    <w:p w:rsidR="008D2541" w:rsidRDefault="008D2541">
      <w:pPr>
        <w:pStyle w:val="ConsPlusNormal"/>
        <w:spacing w:before="240"/>
        <w:ind w:firstLine="540"/>
        <w:jc w:val="both"/>
      </w:pPr>
      <w:r>
        <w:t>2.1.2.11. Максимальный срок предоставления микрозайма по программе микрофинансирования не должен превышать 3 (три) года (за исключением микрозаймов свыше 3 (трех) млн рублей, предоставляемых на территориях Республики Крым и города федерального значения Севастополя, срок по которым не должен превышать 5 (пять) лет).</w:t>
      </w:r>
    </w:p>
    <w:p w:rsidR="008D2541" w:rsidRDefault="008D2541">
      <w:pPr>
        <w:pStyle w:val="ConsPlusNormal"/>
        <w:spacing w:before="240"/>
        <w:ind w:firstLine="540"/>
        <w:jc w:val="both"/>
      </w:pPr>
      <w:bookmarkStart w:id="8" w:name="Par100"/>
      <w:bookmarkEnd w:id="8"/>
      <w:r>
        <w:t xml:space="preserve">При введении на всей территории Российской Федерации,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w:t>
      </w:r>
      <w:hyperlink r:id="rId46" w:history="1">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2020, N 50, ст. 8074) (далее соответственно - режим повышенной готовности, режим чрезвычайной ситуации) максимальный срок предоставления микрозайма для субъектов малого и среднего предпринимательства, осуществляющих деятельность на указанных территориях, в период действия одного из указанных режимов:</w:t>
      </w:r>
    </w:p>
    <w:p w:rsidR="008D2541" w:rsidRDefault="008D2541">
      <w:pPr>
        <w:pStyle w:val="ConsPlusNormal"/>
        <w:spacing w:before="240"/>
        <w:ind w:firstLine="540"/>
        <w:jc w:val="both"/>
      </w:pPr>
      <w:r>
        <w:t>по действующим микрозаймам может быть увеличен и не должен превышать 5 (пять) лет;</w:t>
      </w:r>
    </w:p>
    <w:p w:rsidR="008D2541" w:rsidRDefault="008D2541">
      <w:pPr>
        <w:pStyle w:val="ConsPlusNormal"/>
        <w:spacing w:before="240"/>
        <w:ind w:firstLine="540"/>
        <w:jc w:val="both"/>
      </w:pPr>
      <w:r>
        <w:t>по микрозаймам, предоставленным субъектам малого и среднего предпринимательства в период действия режима повышенной готовности или режима чрезвычайной ситуации, не должен превышать 2 (двух) лет.</w:t>
      </w:r>
    </w:p>
    <w:p w:rsidR="008D2541" w:rsidRDefault="008D2541">
      <w:pPr>
        <w:pStyle w:val="ConsPlusNormal"/>
        <w:spacing w:before="240"/>
        <w:ind w:firstLine="540"/>
        <w:jc w:val="both"/>
      </w:pPr>
      <w:r>
        <w:t xml:space="preserve">2.1.2.12. Средний размер микрозайма (отношение суммы выданных за отчетный период микрозаймов к количеству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микрозаймов за отчетный период) по программе микрофинансирования не должен превышать 70% от максимального размера микрозайма, </w:t>
      </w:r>
      <w:r>
        <w:lastRenderedPageBreak/>
        <w:t xml:space="preserve">установленного Федеральным </w:t>
      </w:r>
      <w:hyperlink r:id="rId47" w:history="1">
        <w:r>
          <w:rPr>
            <w:color w:val="0000FF"/>
          </w:rPr>
          <w:t>законом</w:t>
        </w:r>
      </w:hyperlink>
      <w:r>
        <w:t xml:space="preserve"> N 151-ФЗ для юридических лиц и индивидуальных предпринимателей.</w:t>
      </w:r>
    </w:p>
    <w:p w:rsidR="008D2541" w:rsidRDefault="008D2541">
      <w:pPr>
        <w:pStyle w:val="ConsPlusNormal"/>
        <w:spacing w:before="240"/>
        <w:ind w:firstLine="540"/>
        <w:jc w:val="both"/>
      </w:pPr>
      <w:r>
        <w:t>2.1.2.13. В структуре совокупного портфеля микрозаймов:</w:t>
      </w:r>
    </w:p>
    <w:p w:rsidR="008D2541" w:rsidRDefault="008D2541">
      <w:pPr>
        <w:pStyle w:val="ConsPlusNormal"/>
        <w:spacing w:before="240"/>
        <w:ind w:firstLine="540"/>
        <w:jc w:val="both"/>
      </w:pPr>
      <w:r>
        <w:t>- доля микрозаймов, выданных вновь зарегистрированным и действующим менее 1 (одного) года субъектам малого и среднего предпринимательства, а также физическим лицам, применяющим специальный налоговый режим "Налог на профессиональный доход", должна составлять не менее 10% на отчетную дату;</w:t>
      </w:r>
    </w:p>
    <w:p w:rsidR="008D2541" w:rsidRDefault="008D2541">
      <w:pPr>
        <w:pStyle w:val="ConsPlusNormal"/>
        <w:spacing w:before="240"/>
        <w:ind w:firstLine="540"/>
        <w:jc w:val="both"/>
      </w:pPr>
      <w:r>
        <w:t>- доля микрозаймов, не обеспеченных залогом и (или) поручительством (гарантией) фонда содействия кредитованию (гарантийного фонда, фонда поручительств), выданных субъектам малого и среднего предпринимательства и физическим лицам, применяющим специальный налоговый режим "Налог на профессиональный доход", должна составлять:</w:t>
      </w:r>
    </w:p>
    <w:p w:rsidR="008D2541" w:rsidRDefault="008D2541">
      <w:pPr>
        <w:pStyle w:val="ConsPlusNormal"/>
        <w:spacing w:before="240"/>
        <w:ind w:firstLine="540"/>
        <w:jc w:val="both"/>
      </w:pPr>
      <w:r>
        <w:t>для государственной микрофинансовой организации, капитализация которой по итогам отчетного года составила 700 млн рублей и более, - не менее 10% на отчетную дату;</w:t>
      </w:r>
    </w:p>
    <w:p w:rsidR="008D2541" w:rsidRDefault="008D2541">
      <w:pPr>
        <w:pStyle w:val="ConsPlusNormal"/>
        <w:spacing w:before="240"/>
        <w:ind w:firstLine="540"/>
        <w:jc w:val="both"/>
      </w:pPr>
      <w:r>
        <w:t>для государственной микрофинансовой организации, капитализация которой по итогам отчетного года составила от 500 млн до 700 млн рублей, - не менее 7% на отчетную дату;</w:t>
      </w:r>
    </w:p>
    <w:p w:rsidR="008D2541" w:rsidRDefault="008D2541">
      <w:pPr>
        <w:pStyle w:val="ConsPlusNormal"/>
        <w:spacing w:before="240"/>
        <w:ind w:firstLine="540"/>
        <w:jc w:val="both"/>
      </w:pPr>
      <w:r>
        <w:t>для государственной микрофинансовой организации, капитализация которой по итогам отчетного года составила от 300 млн до 500 млн рублей, - не менее 5% на отчетную дату;</w:t>
      </w:r>
    </w:p>
    <w:p w:rsidR="008D2541" w:rsidRDefault="008D2541">
      <w:pPr>
        <w:pStyle w:val="ConsPlusNormal"/>
        <w:spacing w:before="240"/>
        <w:ind w:firstLine="540"/>
        <w:jc w:val="both"/>
      </w:pPr>
      <w:r>
        <w:t>для государственной микрофинансовой организации, капитализация которой по итогам отчетного года составила менее 300 млн рублей, - не менее 3% на отчетную дату.</w:t>
      </w:r>
    </w:p>
    <w:p w:rsidR="008D2541" w:rsidRDefault="008D2541">
      <w:pPr>
        <w:pStyle w:val="ConsPlusNormal"/>
        <w:spacing w:before="240"/>
        <w:ind w:firstLine="540"/>
        <w:jc w:val="both"/>
      </w:pPr>
      <w:r>
        <w:t>Для государственных микрофинансовых организаций Республики Крым и города федерального значения Севастополь доля микрозаймов свыше 3 (трех) млн. рублей, предоставленных на срок от 3 (трех) до 5 (пяти) лет, в совокупном портфеле микрозаймов не должна превышать 10% на отчетную дату.</w:t>
      </w:r>
    </w:p>
    <w:p w:rsidR="008D2541" w:rsidRDefault="008D2541">
      <w:pPr>
        <w:pStyle w:val="ConsPlusNormal"/>
        <w:spacing w:before="240"/>
        <w:ind w:firstLine="540"/>
        <w:jc w:val="both"/>
      </w:pPr>
      <w:r>
        <w:t xml:space="preserve">2.1.2.14. Под процентной ставкой за пользование микрозаймом для заемщиков - субъектов малого и среднего предпринимательства и физических лиц, применяющих специальный налоговый режим "Налог на профессиональный доход", по программе микрофинансирования в целях настоящих Требований понимается ставка, установленная на дату заключения договора микрозайма, предоставляемого за счет средств, предоставленных из бюджетов всех уровней в рамках государственной </w:t>
      </w:r>
      <w:hyperlink r:id="rId48" w:history="1">
        <w:r>
          <w:rPr>
            <w:color w:val="0000FF"/>
          </w:rPr>
          <w:t>программы</w:t>
        </w:r>
      </w:hyperlink>
      <w:r>
        <w:t xml:space="preserve"> "Экономическое развитие и инновационная экономика" и (или) иных госпрограмм.</w:t>
      </w:r>
    </w:p>
    <w:p w:rsidR="008D2541" w:rsidRDefault="008D2541">
      <w:pPr>
        <w:pStyle w:val="ConsPlusNormal"/>
        <w:spacing w:before="240"/>
        <w:ind w:firstLine="540"/>
        <w:jc w:val="both"/>
      </w:pPr>
      <w:r>
        <w:t>В зависимости от категории заемщиков, которым предоставляется микрозаем, применяется дифференцированный подход к определению процентной ставки за пользование микрозаймом.</w:t>
      </w:r>
    </w:p>
    <w:p w:rsidR="008D2541" w:rsidRDefault="008D2541">
      <w:pPr>
        <w:pStyle w:val="ConsPlusNormal"/>
        <w:spacing w:before="240"/>
        <w:ind w:firstLine="540"/>
        <w:jc w:val="both"/>
      </w:pPr>
      <w:r>
        <w:t>2.1.2.14.1. Процентная ставка при наличии залогового обеспечения и (или) поручительства (гарантии) фонда содействия кредитованию (гарантийного фонда, фонда поручительств) составляет:</w:t>
      </w:r>
    </w:p>
    <w:p w:rsidR="008D2541" w:rsidRDefault="008D2541">
      <w:pPr>
        <w:pStyle w:val="ConsPlusNormal"/>
        <w:spacing w:before="240"/>
        <w:ind w:firstLine="540"/>
        <w:jc w:val="both"/>
      </w:pPr>
      <w:bookmarkStart w:id="9" w:name="Par115"/>
      <w:bookmarkEnd w:id="9"/>
      <w:r>
        <w:t xml:space="preserve">а) не более ключевой ставки Банка России, установленной на дату заключения договора </w:t>
      </w:r>
      <w:r>
        <w:lastRenderedPageBreak/>
        <w:t xml:space="preserve">микрозайма с субъектом малого и среднего предпринимательства, при реализации им приоритетных проектов, указанных в </w:t>
      </w:r>
      <w:hyperlink w:anchor="Par122" w:tooltip="2.1.2.15. Под приоритетными понимаются проекты, которые удовлетворяют одному или нескольким условиям:" w:history="1">
        <w:r>
          <w:rPr>
            <w:color w:val="0000FF"/>
          </w:rPr>
          <w:t>пункте 2.1.2.15</w:t>
        </w:r>
      </w:hyperlink>
      <w:r>
        <w:t xml:space="preserve"> настоящих Требований, а также с физическим лицом, применяющим специальный налоговый режим "Налог на профессиональный доход" (за исключением физических лиц, применяющих специальный налоговый режим "Налог на профессиональный доход", указанных в </w:t>
      </w:r>
      <w:hyperlink w:anchor="Par116" w:tooltip="б) не более одной второй ключевой ставки Банка России, установленной на дату заключения договора микрозайма с субъектом малого и среднего предпринимательства, с физическим лицом, применяющим специальный налоговый режим &quot;Налог на профессиональный доход&quot;, зарегистрированными и осуществляющими свою деятельность на территории монопрофильного муниципального образования (далее - моногород), при реализации ими приоритетных проектов, указанных в пункте 2.1.2.15 настоящих Требований, а также с субъектом малого и ..." w:history="1">
        <w:r>
          <w:rPr>
            <w:color w:val="0000FF"/>
          </w:rPr>
          <w:t>подпункте "б"</w:t>
        </w:r>
      </w:hyperlink>
      <w:r>
        <w:t xml:space="preserve"> настоящего пункта);</w:t>
      </w:r>
    </w:p>
    <w:p w:rsidR="008D2541" w:rsidRDefault="008D2541">
      <w:pPr>
        <w:pStyle w:val="ConsPlusNormal"/>
        <w:spacing w:before="240"/>
        <w:ind w:firstLine="540"/>
        <w:jc w:val="both"/>
      </w:pPr>
      <w:bookmarkStart w:id="10" w:name="Par116"/>
      <w:bookmarkEnd w:id="10"/>
      <w:r>
        <w:t xml:space="preserve">б) не более одной второй ключевой ставки Банка России, установленной на дату заключения договора микрозайма с субъектом малого и среднего предпринимательства, с физическим лицом, применяющим специальный налоговый режим "Налог на профессиональный доход", зарегистрированными и осуществляющими свою деятельность на территории монопрофильного муниципального образования (далее - моногород), при реализации ими приоритетных проектов, указанных в </w:t>
      </w:r>
      <w:hyperlink w:anchor="Par122" w:tooltip="2.1.2.15. Под приоритетными понимаются проекты, которые удовлетворяют одному или нескольким условиям:" w:history="1">
        <w:r>
          <w:rPr>
            <w:color w:val="0000FF"/>
          </w:rPr>
          <w:t>пункте 2.1.2.15</w:t>
        </w:r>
      </w:hyperlink>
      <w:r>
        <w:t xml:space="preserve"> настоящих Требований, а также с субъектом малого и среднего предпринимательства, осуществляющим деятельность в сфере социального предпринимательства в соответствии с Федеральным </w:t>
      </w:r>
      <w:hyperlink r:id="rId49" w:history="1">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2021, N 1, ст. 33) (далее соответственно - социальное предпринимательство, социальное предприятие, Федеральный закон N 209-ФЗ);</w:t>
      </w:r>
    </w:p>
    <w:p w:rsidR="008D2541" w:rsidRDefault="008D2541">
      <w:pPr>
        <w:pStyle w:val="ConsPlusNormal"/>
        <w:spacing w:before="240"/>
        <w:ind w:firstLine="540"/>
        <w:jc w:val="both"/>
      </w:pPr>
      <w:bookmarkStart w:id="11" w:name="Par117"/>
      <w:bookmarkEnd w:id="11"/>
      <w:r>
        <w:t xml:space="preserve">в) не более двукратного размера ключевой ставки Банка России, установленной на дату заключения договора микрозайма с иными субъектами малого и среднего предпринимательства, не указанными в </w:t>
      </w:r>
      <w:hyperlink w:anchor="Par115" w:tooltip="а) не более ключевой ставки Банка России, установленной на дату заключения договора микрозайма с субъектом малого и среднего предпринимательства, при реализации им приоритетных проектов, указанных в пункте 2.1.2.15 настоящих Требований, а также с физическим лицом, применяющим специальный налоговый режим &quot;Налог на профессиональный доход&quot; (за исключением физических лиц, применяющих специальный налоговый режим &quot;Налог на профессиональный доход&quot;, указанных в подпункте &quot;б&quot; настоящего пункта);" w:history="1">
        <w:r>
          <w:rPr>
            <w:color w:val="0000FF"/>
          </w:rPr>
          <w:t>подпунктах "а"</w:t>
        </w:r>
      </w:hyperlink>
      <w:r>
        <w:t xml:space="preserve"> и </w:t>
      </w:r>
      <w:hyperlink w:anchor="Par116" w:tooltip="б) не более одной второй ключевой ставки Банка России, установленной на дату заключения договора микрозайма с субъектом малого и среднего предпринимательства, с физическим лицом, применяющим специальный налоговый режим &quot;Налог на профессиональный доход&quot;, зарегистрированными и осуществляющими свою деятельность на территории монопрофильного муниципального образования (далее - моногород), при реализации ими приоритетных проектов, указанных в пункте 2.1.2.15 настоящих Требований, а также с субъектом малого и ..." w:history="1">
        <w:r>
          <w:rPr>
            <w:color w:val="0000FF"/>
          </w:rPr>
          <w:t>"б"</w:t>
        </w:r>
      </w:hyperlink>
      <w:r>
        <w:t xml:space="preserve"> настоящего пункта.</w:t>
      </w:r>
    </w:p>
    <w:p w:rsidR="008D2541" w:rsidRDefault="008D2541">
      <w:pPr>
        <w:pStyle w:val="ConsPlusNormal"/>
        <w:spacing w:before="240"/>
        <w:ind w:firstLine="540"/>
        <w:jc w:val="both"/>
      </w:pPr>
      <w:r>
        <w:t>2.1.2.14.2. Процентная ставка при отсутствии залогового обеспечения и (или) поручительства (гарантии) фонда содействия кредитованию (гарантийного фонда, фонда поручительств) составляет:</w:t>
      </w:r>
    </w:p>
    <w:p w:rsidR="008D2541" w:rsidRDefault="008D2541">
      <w:pPr>
        <w:pStyle w:val="ConsPlusNormal"/>
        <w:spacing w:before="240"/>
        <w:ind w:firstLine="540"/>
        <w:jc w:val="both"/>
      </w:pPr>
      <w:r>
        <w:t xml:space="preserve">для субъектов малого и среднего предпринимательства, а также физических лиц, применяющих специальный налоговый режим "Налог на профессиональный доход", указанных в </w:t>
      </w:r>
      <w:hyperlink w:anchor="Par115" w:tooltip="а) не более ключевой ставки Банка России, установленной на дату заключения договора микрозайма с субъектом малого и среднего предпринимательства, при реализации им приоритетных проектов, указанных в пункте 2.1.2.15 настоящих Требований, а также с физическим лицом, применяющим специальный налоговый режим &quot;Налог на профессиональный доход&quot; (за исключением физических лиц, применяющих специальный налоговый режим &quot;Налог на профессиональный доход&quot;, указанных в подпункте &quot;б&quot; настоящего пункта);" w:history="1">
        <w:r>
          <w:rPr>
            <w:color w:val="0000FF"/>
          </w:rPr>
          <w:t>подпункте "а" пункта 2.1.2.14.1</w:t>
        </w:r>
      </w:hyperlink>
      <w:r>
        <w:t xml:space="preserve"> настоящих Требований, - не более полуторакратного размера ключевой ставки Банка России, установленной на дату заключения договора микрозайма с субъектом малого и среднего предпринимательства, а также с физическим лицом, применяющим специальный налоговый режим "Налог на профессиональный доход";</w:t>
      </w:r>
    </w:p>
    <w:p w:rsidR="008D2541" w:rsidRDefault="008D2541">
      <w:pPr>
        <w:pStyle w:val="ConsPlusNormal"/>
        <w:spacing w:before="240"/>
        <w:ind w:firstLine="540"/>
        <w:jc w:val="both"/>
      </w:pPr>
      <w:r>
        <w:t xml:space="preserve">для субъектов малого и среднего предпринимательства, в том числе социальных предприятий, физических лиц, применяющих специальный налоговый режим "Налог на профессиональный доход", указанных в </w:t>
      </w:r>
      <w:hyperlink w:anchor="Par116" w:tooltip="б) не более одной второй ключевой ставки Банка России, установленной на дату заключения договора микрозайма с субъектом малого и среднего предпринимательства, с физическим лицом, применяющим специальный налоговый режим &quot;Налог на профессиональный доход&quot;, зарегистрированными и осуществляющими свою деятельность на территории монопрофильного муниципального образования (далее - моногород), при реализации ими приоритетных проектов, указанных в пункте 2.1.2.15 настоящих Требований, а также с субъектом малого и ..." w:history="1">
        <w:r>
          <w:rPr>
            <w:color w:val="0000FF"/>
          </w:rPr>
          <w:t>подпункте "б" пункта 2.1.2.14.1</w:t>
        </w:r>
      </w:hyperlink>
      <w:r>
        <w:t xml:space="preserve"> настоящих Требований, - не более размера ключевой ставки Банка России, установленной на дату заключения договора микрозайма с субъектом малого и среднего предпринимательства, а также физическим лицом, применяющим специальный налоговый режим "Налог на профессиональный доход";</w:t>
      </w:r>
    </w:p>
    <w:p w:rsidR="008D2541" w:rsidRDefault="008D2541">
      <w:pPr>
        <w:pStyle w:val="ConsPlusNormal"/>
        <w:spacing w:before="240"/>
        <w:ind w:firstLine="540"/>
        <w:jc w:val="both"/>
      </w:pPr>
      <w:r>
        <w:t xml:space="preserve">для субъектов малого и среднего предпринимательства, указанных в </w:t>
      </w:r>
      <w:hyperlink w:anchor="Par117" w:tooltip="в) не более двукратного размера ключевой ставки Банка России, установленной на дату заключения договора микрозайма с иными субъектами малого и среднего предпринимательства, не указанными в подпунктах &quot;а&quot; и &quot;б&quot; настоящего пункта." w:history="1">
        <w:r>
          <w:rPr>
            <w:color w:val="0000FF"/>
          </w:rPr>
          <w:t>подпункте "в" пункта 2.1.2.14.1</w:t>
        </w:r>
      </w:hyperlink>
      <w:r>
        <w:t xml:space="preserve"> настоящих Требований, - не более 2,5-кратного размера ключевой ставки Банка России, установленной на дату заключения договора микрозайма с субъектом малого и среднего предпринимательства.</w:t>
      </w:r>
    </w:p>
    <w:p w:rsidR="008D2541" w:rsidRDefault="008D2541">
      <w:pPr>
        <w:pStyle w:val="ConsPlusNormal"/>
        <w:spacing w:before="240"/>
        <w:ind w:firstLine="540"/>
        <w:jc w:val="both"/>
      </w:pPr>
      <w:bookmarkStart w:id="12" w:name="Par122"/>
      <w:bookmarkEnd w:id="12"/>
      <w:r>
        <w:t>2.1.2.15. Под приоритетными понимаются проекты, которые удовлетворяют одному или нескольким условиям:</w:t>
      </w:r>
    </w:p>
    <w:p w:rsidR="008D2541" w:rsidRDefault="008D2541">
      <w:pPr>
        <w:pStyle w:val="ConsPlusNormal"/>
        <w:spacing w:before="240"/>
        <w:ind w:firstLine="540"/>
        <w:jc w:val="both"/>
      </w:pPr>
      <w:r>
        <w:lastRenderedPageBreak/>
        <w:t>субъект малого и среднего предпринимательства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
    <w:p w:rsidR="008D2541" w:rsidRDefault="008D2541">
      <w:pPr>
        <w:pStyle w:val="ConsPlusNormal"/>
        <w:spacing w:before="240"/>
        <w:ind w:firstLine="540"/>
        <w:jc w:val="both"/>
      </w:pPr>
      <w:r>
        <w:t>субъект малого и среднего предпринимательства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субъект малого и среднего предпринимательства осуществляет экспортную деятельность;</w:t>
      </w:r>
    </w:p>
    <w:p w:rsidR="008D2541" w:rsidRDefault="008D2541">
      <w:pPr>
        <w:pStyle w:val="ConsPlusNormal"/>
        <w:spacing w:before="240"/>
        <w:ind w:firstLine="540"/>
        <w:jc w:val="both"/>
      </w:pPr>
      <w:r>
        <w:t>субъект малого и среднего предпринимательства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не менее 50% либо не менее чем 50% голосующих акций акционерного общества, а также женщины, применяющие специальный налоговый режим "Налог на профессиональный доход";</w:t>
      </w:r>
    </w:p>
    <w:p w:rsidR="008D2541" w:rsidRDefault="008D2541">
      <w:pPr>
        <w:pStyle w:val="ConsPlusNormal"/>
        <w:spacing w:before="240"/>
        <w:ind w:firstLine="540"/>
        <w:jc w:val="both"/>
      </w:pPr>
      <w:r>
        <w:t xml:space="preserve">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w:t>
      </w:r>
      <w:hyperlink r:id="rId50" w:history="1">
        <w:r>
          <w:rPr>
            <w:color w:val="0000FF"/>
          </w:rPr>
          <w:t>законом</w:t>
        </w:r>
      </w:hyperlink>
      <w:r>
        <w:t xml:space="preserve"> от 8 декабря 1995 г. N 193-ФЗ "О сельскохозяйственной кооперации" (Собрание законодательства Российской Федерации, 1995, N 50, ст. 4870; 2020, N 50, ст. 8066);</w:t>
      </w:r>
    </w:p>
    <w:p w:rsidR="008D2541" w:rsidRDefault="008D2541">
      <w:pPr>
        <w:pStyle w:val="ConsPlusNormal"/>
        <w:spacing w:before="240"/>
        <w:ind w:firstLine="540"/>
        <w:jc w:val="both"/>
      </w:pPr>
      <w:r>
        <w:t>субъект малого и среднего предпринимательства, а также физическое лицо, применяющее специальный налоговый режим "Налог на профессиональный доход", осуществляет реализацию проекта в сферах туризма, экологии или спорта;</w:t>
      </w:r>
    </w:p>
    <w:p w:rsidR="008D2541" w:rsidRDefault="008D2541">
      <w:pPr>
        <w:pStyle w:val="ConsPlusNormal"/>
        <w:spacing w:before="240"/>
        <w:ind w:firstLine="540"/>
        <w:jc w:val="both"/>
      </w:pPr>
      <w:r>
        <w:t>субъект малого и среднего предпринимательства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w:t>
      </w:r>
    </w:p>
    <w:p w:rsidR="008D2541" w:rsidRDefault="008D2541">
      <w:pPr>
        <w:pStyle w:val="ConsPlusNormal"/>
        <w:spacing w:before="240"/>
        <w:ind w:firstLine="540"/>
        <w:jc w:val="both"/>
      </w:pPr>
      <w:r>
        <w:t>субъект малого и среднего предпринимательства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старше 45 лет, применяющим специальный налоговый режим "Налог на профессиональный доход", которые являются вновь зарегистрированными и действующими менее 1 (одного) года на момент принятия решения о предоставлении микрозайма;</w:t>
      </w:r>
    </w:p>
    <w:p w:rsidR="008D2541" w:rsidRDefault="008D2541">
      <w:pPr>
        <w:pStyle w:val="ConsPlusNormal"/>
        <w:spacing w:before="240"/>
        <w:ind w:firstLine="540"/>
        <w:jc w:val="both"/>
      </w:pPr>
      <w:r>
        <w:lastRenderedPageBreak/>
        <w:t>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иные приоритетные проекты, определенные субъектом Российской Федерации.</w:t>
      </w:r>
    </w:p>
    <w:p w:rsidR="008D2541" w:rsidRDefault="008D2541">
      <w:pPr>
        <w:pStyle w:val="ConsPlusNormal"/>
        <w:spacing w:before="240"/>
        <w:ind w:firstLine="540"/>
        <w:jc w:val="both"/>
      </w:pPr>
      <w:r>
        <w:t>2.1.2.15.1. Микрозаем государственной микрофинансовой организации предоставляется, если субъект малого и среднего предпринимательства или организация, образующая инфраструктуру поддержки субъектов малого и среднего предпринимательства, отвечает следующим критериям:</w:t>
      </w:r>
    </w:p>
    <w:p w:rsidR="008D2541" w:rsidRDefault="008D2541">
      <w:pPr>
        <w:pStyle w:val="ConsPlusNormal"/>
        <w:spacing w:before="240"/>
        <w:ind w:firstLine="540"/>
        <w:jc w:val="both"/>
      </w:pPr>
      <w:bookmarkStart w:id="13" w:name="Par134"/>
      <w:bookmarkEnd w:id="13"/>
      <w:r>
        <w:t>а)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p>
    <w:p w:rsidR="008D2541" w:rsidRDefault="008D2541">
      <w:pPr>
        <w:pStyle w:val="ConsPlusNormal"/>
        <w:spacing w:before="240"/>
        <w:ind w:firstLine="540"/>
        <w:jc w:val="both"/>
      </w:pPr>
      <w:bookmarkStart w:id="14" w:name="Par135"/>
      <w:bookmarkEnd w:id="14"/>
      <w:r>
        <w:t>б) на дату подачи заявки на предоставление микрозайма отсутствует задолженность перед работниками (персоналом) по заработной плате более 3 (трех) месяцев;</w:t>
      </w:r>
    </w:p>
    <w:p w:rsidR="008D2541" w:rsidRDefault="008D2541">
      <w:pPr>
        <w:pStyle w:val="ConsPlusNormal"/>
        <w:spacing w:before="240"/>
        <w:ind w:firstLine="540"/>
        <w:jc w:val="both"/>
      </w:pPr>
      <w:r>
        <w:t>в) в отношении субъекта малого и среднего предпринимательства, физического лица, применяющего специальный налоговый режим "Налог на профессиональный доход", и (или) организации, образующей инфраструктуру поддержки субъектов малого и среднего предпринимательства,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8D2541" w:rsidRDefault="008D2541">
      <w:pPr>
        <w:pStyle w:val="ConsPlusNormal"/>
        <w:spacing w:before="240"/>
        <w:ind w:firstLine="540"/>
        <w:jc w:val="both"/>
      </w:pPr>
      <w:r>
        <w:t xml:space="preserve">2.1.2.15.2. Критерии, предусмотренные </w:t>
      </w:r>
      <w:hyperlink w:anchor="Par134" w:tooltip="а)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 w:history="1">
        <w:r>
          <w:rPr>
            <w:color w:val="0000FF"/>
          </w:rPr>
          <w:t>подпунктами "а"</w:t>
        </w:r>
      </w:hyperlink>
      <w:r>
        <w:t xml:space="preserve"> и </w:t>
      </w:r>
      <w:hyperlink w:anchor="Par135" w:tooltip="б) на дату подачи заявки на предоставление микрозайма отсутствует задолженность перед работниками (персоналом) по заработной плате более 3 (трех) месяцев;" w:history="1">
        <w:r>
          <w:rPr>
            <w:color w:val="0000FF"/>
          </w:rPr>
          <w:t>"б" пункта 2.1.2.15.1</w:t>
        </w:r>
      </w:hyperlink>
      <w:r>
        <w:t xml:space="preserve"> настоящих Требований, не применяются при предоставлении микрозаймов субъектам малого и среднего предпринимательства, осуществляющим деятельность на соответствующих территориях и в условиях, предусмотренных </w:t>
      </w:r>
      <w:hyperlink w:anchor="Par100" w:tooltip="При введении на всей территории Российской Федерации,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законом от 21 декабря 1994 г. N 68-ФЗ &quot;О защите населения и территорий от чрезвычайных ситуаций природного и техногенного характера&quot; (Собрание законодательства Российской Федерации, 1994, N 35, ст. 3648; 2020, N 50, ст. 8074) (далее соответственно - режим повышенной готовности, режим чрезвыч..." w:history="1">
        <w:r>
          <w:rPr>
            <w:color w:val="0000FF"/>
          </w:rPr>
          <w:t>абзацем вторым пункта 2.1.2.11</w:t>
        </w:r>
      </w:hyperlink>
      <w:r>
        <w:t xml:space="preserve"> настоящих Требований.</w:t>
      </w:r>
    </w:p>
    <w:p w:rsidR="008D2541" w:rsidRDefault="008D2541">
      <w:pPr>
        <w:pStyle w:val="ConsPlusNormal"/>
        <w:spacing w:before="240"/>
        <w:ind w:firstLine="540"/>
        <w:jc w:val="both"/>
      </w:pPr>
      <w:r>
        <w:t>2.1.2.16. Руководитель государственной микрофинансовой организации должен иметь высшее экономическое или юридическое образование, или опыт осуществления функций руководителя финансовой организации или его заместителя, или опыт управления отделом или иным структурным подразделением финансовой организации не менее 2 (двух) лет.</w:t>
      </w:r>
    </w:p>
    <w:p w:rsidR="008D2541" w:rsidRDefault="008D2541">
      <w:pPr>
        <w:pStyle w:val="ConsPlusNormal"/>
        <w:spacing w:before="240"/>
        <w:ind w:firstLine="540"/>
        <w:jc w:val="both"/>
      </w:pPr>
      <w:r>
        <w:t>2.1.2.17. Лицо, осуществляющее функции главного бухгалтера государственной микрофинансовой организации, должно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w:t>
      </w:r>
    </w:p>
    <w:p w:rsidR="008D2541" w:rsidRDefault="008D2541">
      <w:pPr>
        <w:pStyle w:val="ConsPlusNormal"/>
        <w:spacing w:before="240"/>
        <w:ind w:firstLine="540"/>
        <w:jc w:val="both"/>
      </w:pPr>
      <w:r>
        <w:t>не менее 3 (трех) лет из последних 5 (пяти) календарных лет - при наличии высшего образования в области бухгалтерского учета и аудита;</w:t>
      </w:r>
    </w:p>
    <w:p w:rsidR="008D2541" w:rsidRDefault="008D2541">
      <w:pPr>
        <w:pStyle w:val="ConsPlusNormal"/>
        <w:spacing w:before="240"/>
        <w:ind w:firstLine="540"/>
        <w:jc w:val="both"/>
      </w:pPr>
      <w:r>
        <w:t>не менее 5 (пяти) лет из последних 7 (семи) календарных лет - при отсутствии высшего образования в области бухгалтерского учета и аудита.</w:t>
      </w:r>
    </w:p>
    <w:p w:rsidR="008D2541" w:rsidRDefault="008D2541">
      <w:pPr>
        <w:pStyle w:val="ConsPlusNormal"/>
        <w:spacing w:before="240"/>
        <w:ind w:firstLine="540"/>
        <w:jc w:val="both"/>
      </w:pPr>
      <w:bookmarkStart w:id="15" w:name="Par142"/>
      <w:bookmarkEnd w:id="15"/>
      <w:r>
        <w:lastRenderedPageBreak/>
        <w:t>2.1.2.18. Государственная микрофинансовая организация должна обеспечивать организацию и осуществление внутреннего контроля ведения бухгалтерского учета и составления бухгалтерской (финансовой) отчетности.</w:t>
      </w:r>
    </w:p>
    <w:p w:rsidR="008D2541" w:rsidRDefault="008D2541">
      <w:pPr>
        <w:pStyle w:val="ConsPlusNormal"/>
        <w:spacing w:before="240"/>
        <w:ind w:firstLine="540"/>
        <w:jc w:val="both"/>
      </w:pPr>
      <w:r>
        <w:t>2.1.2.19. Деятельность государственных микрофинансовых организаций должна оцениваться в соответствии со следующими показателями, используемыми в целях настоящих Требований.</w:t>
      </w:r>
    </w:p>
    <w:p w:rsidR="008D2541" w:rsidRDefault="008D2541">
      <w:pPr>
        <w:pStyle w:val="ConsPlusNormal"/>
        <w:spacing w:before="240"/>
        <w:ind w:firstLine="540"/>
        <w:jc w:val="both"/>
      </w:pPr>
      <w:r>
        <w:t>2.1.2.19.1. Показатель "Достаточность собственных средств" (ДСС) относительно объема активов государственной микрофинансовой организации не должен быть менее 15% и рассчитывается по следующей формуле:</w:t>
      </w:r>
    </w:p>
    <w:p w:rsidR="008D2541" w:rsidRDefault="008D2541">
      <w:pPr>
        <w:pStyle w:val="ConsPlusNormal"/>
        <w:jc w:val="both"/>
      </w:pPr>
    </w:p>
    <w:p w:rsidR="008D2541" w:rsidRDefault="008D2541">
      <w:pPr>
        <w:pStyle w:val="ConsPlusNormal"/>
        <w:jc w:val="cente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pt;height:36.7pt">
            <v:imagedata r:id="rId51" o:title=""/>
          </v:shape>
        </w:pict>
      </w: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 xml:space="preserve">К - собственные средства государственной микрофинансовой организации, определяемые в целях настоящих Требований как сумма итога </w:t>
      </w:r>
      <w:hyperlink r:id="rId52" w:history="1">
        <w:r>
          <w:rPr>
            <w:color w:val="0000FF"/>
          </w:rPr>
          <w:t>раздела III</w:t>
        </w:r>
      </w:hyperlink>
      <w:r>
        <w:t xml:space="preserve"> "Собственные средства" бухгалтерского баланса;</w:t>
      </w:r>
    </w:p>
    <w:p w:rsidR="008D2541" w:rsidRDefault="008D2541">
      <w:pPr>
        <w:pStyle w:val="ConsPlusNormal"/>
        <w:spacing w:before="240"/>
        <w:ind w:firstLine="540"/>
        <w:jc w:val="both"/>
      </w:pPr>
      <w:r>
        <w:t xml:space="preserve">А - активы государственной микрофинансовой организации, определяемые в целях настоящих Требований как сумма итога </w:t>
      </w:r>
      <w:hyperlink r:id="rId53" w:history="1">
        <w:r>
          <w:rPr>
            <w:color w:val="0000FF"/>
          </w:rPr>
          <w:t>раздела I</w:t>
        </w:r>
      </w:hyperlink>
      <w:r>
        <w:t xml:space="preserve"> "Активы" бухгалтерского баланса за вычетом суммы показателя "Денежные средства".</w:t>
      </w:r>
    </w:p>
    <w:p w:rsidR="008D2541" w:rsidRDefault="008D2541">
      <w:pPr>
        <w:pStyle w:val="ConsPlusNormal"/>
        <w:spacing w:before="240"/>
        <w:ind w:firstLine="540"/>
        <w:jc w:val="both"/>
      </w:pPr>
      <w:bookmarkStart w:id="16" w:name="Par151"/>
      <w:bookmarkEnd w:id="16"/>
      <w:r>
        <w:t>2.1.2.19.2. Показатель "Эффективность размещения средств" (ЭРс) государственной микрофинансовой организации в микрозаймы должен быть:</w:t>
      </w:r>
    </w:p>
    <w:p w:rsidR="008D2541" w:rsidRDefault="008D2541">
      <w:pPr>
        <w:pStyle w:val="ConsPlusNormal"/>
        <w:spacing w:before="240"/>
        <w:ind w:firstLine="540"/>
        <w:jc w:val="both"/>
      </w:pPr>
      <w:r>
        <w:t>- не менее 75% по итогам 2021 года;</w:t>
      </w:r>
    </w:p>
    <w:p w:rsidR="008D2541" w:rsidRDefault="008D2541">
      <w:pPr>
        <w:pStyle w:val="ConsPlusNormal"/>
        <w:spacing w:before="240"/>
        <w:ind w:firstLine="540"/>
        <w:jc w:val="both"/>
      </w:pPr>
      <w:r>
        <w:t>- не менее 80% по итогам 2022 года;</w:t>
      </w:r>
    </w:p>
    <w:p w:rsidR="008D2541" w:rsidRDefault="008D2541">
      <w:pPr>
        <w:pStyle w:val="ConsPlusNormal"/>
        <w:spacing w:before="240"/>
        <w:ind w:firstLine="540"/>
        <w:jc w:val="both"/>
      </w:pPr>
      <w:r>
        <w:t>- не менее 85% по итогам 2023 года и в последующие периоды реализации микрофинансовой программы.</w:t>
      </w:r>
    </w:p>
    <w:p w:rsidR="008D2541" w:rsidRDefault="008D2541">
      <w:pPr>
        <w:pStyle w:val="ConsPlusNormal"/>
        <w:spacing w:before="240"/>
        <w:ind w:firstLine="540"/>
        <w:jc w:val="both"/>
      </w:pPr>
      <w:r>
        <w:t>Показатель ЭРс рассчитывается по следующей формуле:</w:t>
      </w:r>
    </w:p>
    <w:p w:rsidR="008D2541" w:rsidRDefault="008D2541">
      <w:pPr>
        <w:pStyle w:val="ConsPlusNormal"/>
        <w:jc w:val="both"/>
      </w:pPr>
    </w:p>
    <w:p w:rsidR="008D2541" w:rsidRDefault="008D2541">
      <w:pPr>
        <w:pStyle w:val="ConsPlusNormal"/>
        <w:jc w:val="center"/>
      </w:pPr>
      <w:r>
        <w:rPr>
          <w:position w:val="-28"/>
        </w:rPr>
        <w:pict>
          <v:shape id="_x0000_i1026" type="#_x0000_t75" style="width:493.8pt;height:40.75pt">
            <v:imagedata r:id="rId54" o:title=""/>
          </v:shape>
        </w:pict>
      </w: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8D2541" w:rsidRDefault="008D2541">
      <w:pPr>
        <w:pStyle w:val="ConsPlusNormal"/>
        <w:spacing w:before="240"/>
        <w:ind w:firstLine="540"/>
        <w:jc w:val="both"/>
      </w:pPr>
      <w:r>
        <w:t xml:space="preserve">под суммой средств, полученных на реализацию микрофинансовой программы, в целях </w:t>
      </w:r>
      <w:r>
        <w:lastRenderedPageBreak/>
        <w:t>настоящих Требований понимается сумма субсидий из бюджетов всех уровней, предоставленных государственной микрофинансовой организации на реализацию мероприятия по созданию и (или) развитию государственных микрофинансовых организаций.</w:t>
      </w:r>
    </w:p>
    <w:p w:rsidR="008D2541" w:rsidRDefault="008D2541">
      <w:pPr>
        <w:pStyle w:val="ConsPlusNormal"/>
        <w:spacing w:before="240"/>
        <w:ind w:firstLine="540"/>
        <w:jc w:val="both"/>
      </w:pPr>
      <w:r>
        <w:t>2.1.2.19.3. Показатель "Операционная самоокупаемость" (ОС) государственной микрофинансовой организации должен быть не менее 100% по окончании второго года деятельности и рассчитывается за отчетный период по следующей формуле:</w:t>
      </w:r>
    </w:p>
    <w:p w:rsidR="008D2541" w:rsidRDefault="008D2541">
      <w:pPr>
        <w:pStyle w:val="ConsPlusNormal"/>
        <w:jc w:val="both"/>
      </w:pPr>
    </w:p>
    <w:p w:rsidR="008D2541" w:rsidRDefault="008D2541">
      <w:pPr>
        <w:pStyle w:val="ConsPlusNormal"/>
        <w:sectPr w:rsidR="008D2541">
          <w:headerReference w:type="default" r:id="rId55"/>
          <w:footerReference w:type="default" r:id="rId56"/>
          <w:pgSz w:w="11906" w:h="16838"/>
          <w:pgMar w:top="1440" w:right="566" w:bottom="1440" w:left="1133" w:header="0" w:footer="0" w:gutter="0"/>
          <w:cols w:space="720"/>
          <w:noEndnote/>
        </w:sectPr>
      </w:pPr>
    </w:p>
    <w:p w:rsidR="008D2541" w:rsidRDefault="008D2541">
      <w:pPr>
        <w:pStyle w:val="ConsPlusNormal"/>
        <w:jc w:val="center"/>
      </w:pPr>
      <w:r>
        <w:rPr>
          <w:position w:val="-28"/>
        </w:rPr>
        <w:lastRenderedPageBreak/>
        <w:pict>
          <v:shape id="_x0000_i1027" type="#_x0000_t75" style="width:542.7pt;height:40.75pt">
            <v:imagedata r:id="rId57" o:title=""/>
          </v:shape>
        </w:pict>
      </w:r>
    </w:p>
    <w:p w:rsidR="008D2541" w:rsidRDefault="008D2541">
      <w:pPr>
        <w:pStyle w:val="ConsPlusNormal"/>
        <w:sectPr w:rsidR="008D2541">
          <w:headerReference w:type="default" r:id="rId58"/>
          <w:footerReference w:type="default" r:id="rId59"/>
          <w:pgSz w:w="16838" w:h="11906" w:orient="landscape"/>
          <w:pgMar w:top="1133" w:right="1440" w:bottom="566" w:left="1440" w:header="0" w:footer="0" w:gutter="0"/>
          <w:cols w:space="720"/>
          <w:noEndnote/>
        </w:sectPr>
      </w:pP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под финансовым доходом в целях настоящих Требований понимается процентный доход от портфеля микрозаймов, платежи и комиссионные по портфелю микрозаймов, доход от штрафов и пени по портфелю микрозаймов и иные доходы государственной микрофинансовой организации, за исключением доходов от иных видов деятельности государственной микрофинансовой организации в случае совмещения такой деятельности в рамках одного юридического лица;</w:t>
      </w:r>
    </w:p>
    <w:p w:rsidR="008D2541" w:rsidRDefault="008D2541">
      <w:pPr>
        <w:pStyle w:val="ConsPlusNormal"/>
        <w:spacing w:before="240"/>
        <w:ind w:firstLine="540"/>
        <w:jc w:val="both"/>
      </w:pPr>
      <w:r>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 расходы на создание резервов на возможные потери по займам;</w:t>
      </w:r>
    </w:p>
    <w:p w:rsidR="008D2541" w:rsidRDefault="008D2541">
      <w:pPr>
        <w:pStyle w:val="ConsPlusNormal"/>
        <w:spacing w:before="240"/>
        <w:ind w:firstLine="540"/>
        <w:jc w:val="both"/>
      </w:pPr>
      <w:r>
        <w:t>под убытками от потерь по микрозаймам в целях настоящих Требований понимается сумма списанной безнадежной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под операционными расходами в целях настоящих Требований понимаются расходы и затраты государственной микрофинансовой организации,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rsidR="008D2541" w:rsidRDefault="008D2541">
      <w:pPr>
        <w:pStyle w:val="ConsPlusNormal"/>
        <w:spacing w:before="240"/>
        <w:ind w:firstLine="540"/>
        <w:jc w:val="both"/>
      </w:pPr>
      <w:r>
        <w:t>2.1.2.19.4. Показатель "Операционная эффективность" (ОЭ) государственной микрофинансовой организации не должен превышать 30% и рассчитывается по следующей формуле:</w:t>
      </w:r>
    </w:p>
    <w:p w:rsidR="008D2541" w:rsidRDefault="008D2541">
      <w:pPr>
        <w:pStyle w:val="ConsPlusNormal"/>
        <w:jc w:val="both"/>
      </w:pPr>
    </w:p>
    <w:p w:rsidR="008D2541" w:rsidRDefault="008D2541">
      <w:pPr>
        <w:pStyle w:val="ConsPlusNormal"/>
        <w:jc w:val="center"/>
      </w:pPr>
      <w:r>
        <w:rPr>
          <w:position w:val="-28"/>
        </w:rPr>
        <w:pict>
          <v:shape id="_x0000_i1028" type="#_x0000_t75" style="width:449pt;height:40.75pt">
            <v:imagedata r:id="rId60" o:title=""/>
          </v:shape>
        </w:pict>
      </w: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под операционными расходами в целях настоящих Требований понимаются расходы и затраты государственной микрофинансовой организации,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rsidR="008D2541" w:rsidRDefault="008D2541">
      <w:pPr>
        <w:pStyle w:val="ConsPlusNormal"/>
        <w:spacing w:before="240"/>
        <w:ind w:firstLine="540"/>
        <w:jc w:val="both"/>
      </w:pPr>
      <w:r>
        <w:t>под средним действующим портфелем микрозаймов за отчетный период в целях настоящих Требований понимается среднеарифметическое значение остатка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на начало и на конец отчетного периода.</w:t>
      </w:r>
    </w:p>
    <w:p w:rsidR="008D2541" w:rsidRDefault="008D2541">
      <w:pPr>
        <w:pStyle w:val="ConsPlusNormal"/>
        <w:spacing w:before="240"/>
        <w:ind w:firstLine="540"/>
        <w:jc w:val="both"/>
      </w:pPr>
      <w:r>
        <w:lastRenderedPageBreak/>
        <w:t>2.1.2.19.5. Показатель "Риск портфеля больше 30 дней" (Риск портфеля &gt; 30) государственной микрофинансовой организации не должен превышать 12% и рассчитывается по следующей формуле:</w:t>
      </w:r>
    </w:p>
    <w:p w:rsidR="008D2541" w:rsidRDefault="008D2541">
      <w:pPr>
        <w:pStyle w:val="ConsPlusNormal"/>
        <w:jc w:val="both"/>
      </w:pPr>
    </w:p>
    <w:p w:rsidR="008D2541" w:rsidRDefault="008D2541">
      <w:pPr>
        <w:pStyle w:val="ConsPlusNormal"/>
        <w:jc w:val="center"/>
      </w:pPr>
      <w:r>
        <w:rPr>
          <w:position w:val="-50"/>
        </w:rPr>
        <w:pict>
          <v:shape id="_x0000_i1029" type="#_x0000_t75" style="width:508.75pt;height:61.8pt">
            <v:imagedata r:id="rId61" o:title=""/>
          </v:shape>
        </w:pict>
      </w: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под действующим портфелем микрозаймов с просрочкой &gt; 30 дней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(без учета начисленных процентов, штрафов и пени), задержка очередного платежа по которому составляет более 30 (тридцати) календарных дней;</w:t>
      </w:r>
    </w:p>
    <w:p w:rsidR="008D2541" w:rsidRDefault="008D2541">
      <w:pPr>
        <w:pStyle w:val="ConsPlusNormal"/>
        <w:spacing w:before="240"/>
        <w:ind w:firstLine="540"/>
        <w:jc w:val="both"/>
      </w:pPr>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8D2541" w:rsidRDefault="008D2541">
      <w:pPr>
        <w:pStyle w:val="ConsPlusNormal"/>
        <w:spacing w:before="240"/>
        <w:ind w:firstLine="540"/>
        <w:jc w:val="both"/>
      </w:pPr>
      <w:r>
        <w:t>2.1.2.19.6. Показатель "Коэффициент списания" (КС) государственной микрофинансовой организации не должен превышать 5% и рассчитывается по следующей формуле:</w:t>
      </w:r>
    </w:p>
    <w:p w:rsidR="008D2541" w:rsidRDefault="008D2541">
      <w:pPr>
        <w:pStyle w:val="ConsPlusNormal"/>
        <w:jc w:val="both"/>
      </w:pPr>
    </w:p>
    <w:p w:rsidR="008D2541" w:rsidRDefault="008D2541">
      <w:pPr>
        <w:pStyle w:val="ConsPlusNormal"/>
        <w:sectPr w:rsidR="008D2541">
          <w:headerReference w:type="default" r:id="rId62"/>
          <w:footerReference w:type="default" r:id="rId63"/>
          <w:pgSz w:w="11906" w:h="16838"/>
          <w:pgMar w:top="1440" w:right="566" w:bottom="1440" w:left="1133" w:header="0" w:footer="0" w:gutter="0"/>
          <w:cols w:space="720"/>
          <w:noEndnote/>
        </w:sectPr>
      </w:pPr>
    </w:p>
    <w:p w:rsidR="008D2541" w:rsidRDefault="008D2541">
      <w:pPr>
        <w:pStyle w:val="ConsPlusNormal"/>
        <w:jc w:val="center"/>
      </w:pPr>
      <w:r>
        <w:rPr>
          <w:position w:val="-28"/>
        </w:rPr>
        <w:lastRenderedPageBreak/>
        <w:pict>
          <v:shape id="_x0000_i1030" type="#_x0000_t75" style="width:519.6pt;height:40.75pt">
            <v:imagedata r:id="rId64" o:title=""/>
          </v:shape>
        </w:pict>
      </w:r>
    </w:p>
    <w:p w:rsidR="008D2541" w:rsidRDefault="008D2541">
      <w:pPr>
        <w:pStyle w:val="ConsPlusNormal"/>
        <w:sectPr w:rsidR="008D2541">
          <w:headerReference w:type="default" r:id="rId65"/>
          <w:footerReference w:type="default" r:id="rId66"/>
          <w:pgSz w:w="16838" w:h="11906" w:orient="landscape"/>
          <w:pgMar w:top="1133" w:right="1440" w:bottom="566" w:left="1440" w:header="0" w:footer="0" w:gutter="0"/>
          <w:cols w:space="720"/>
          <w:noEndnote/>
        </w:sectPr>
      </w:pP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под суммой списанных микрозаймов за 3 (три) года, предшествующие отчетному периоду, в целях настоящих Требований понимается сумма списанной безнадежной задолженности государственной микрофинансовой организации за 3 (три) года, предшествующие отчетному периоду;</w:t>
      </w:r>
    </w:p>
    <w:p w:rsidR="008D2541" w:rsidRDefault="008D2541">
      <w:pPr>
        <w:pStyle w:val="ConsPlusNormal"/>
        <w:spacing w:before="240"/>
        <w:ind w:firstLine="540"/>
        <w:jc w:val="both"/>
      </w:pPr>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8D2541" w:rsidRDefault="008D2541">
      <w:pPr>
        <w:pStyle w:val="ConsPlusNormal"/>
        <w:spacing w:before="240"/>
        <w:ind w:firstLine="540"/>
        <w:jc w:val="both"/>
      </w:pPr>
      <w:r>
        <w:t xml:space="preserve">2.1.2.20. Государственная микрофинансовая организация должна формировать резервы на возможные потери по микрозаймам (займам) (далее - резервы) на основании порядка формирования резервов, установленного Банком России в соответствии с </w:t>
      </w:r>
      <w:hyperlink r:id="rId67" w:history="1">
        <w:r>
          <w:rPr>
            <w:color w:val="0000FF"/>
          </w:rPr>
          <w:t>Указанием</w:t>
        </w:r>
      </w:hyperlink>
      <w:r>
        <w:t xml:space="preserve"> Банка России от 20 января 2020 г. N 5391-У "О порядке формирования микрофинансовыми организациями резервов на возможные потери по займам" (зарегистрировано Минюстом России 25 февраля 2020 г., регистрационный N 57599).</w:t>
      </w:r>
    </w:p>
    <w:p w:rsidR="008D2541" w:rsidRDefault="008D2541">
      <w:pPr>
        <w:pStyle w:val="ConsPlusNormal"/>
        <w:spacing w:before="240"/>
        <w:ind w:firstLine="540"/>
        <w:jc w:val="both"/>
      </w:pPr>
      <w:r>
        <w:t xml:space="preserve">Не допускается формирование резервов за счет денежных средств, полученных из бюджетов всех уровней в рамках государственной </w:t>
      </w:r>
      <w:hyperlink r:id="rId68" w:history="1">
        <w:r>
          <w:rPr>
            <w:color w:val="0000FF"/>
          </w:rPr>
          <w:t>программы</w:t>
        </w:r>
      </w:hyperlink>
      <w:r>
        <w:t xml:space="preserve"> "Экономическое развитие и инновационная экономика" и (или) иных госпрограмм для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Правила и условия списания безнадежной задолженности устанавливаются учетной политикой государственной микрофинансовой организации.</w:t>
      </w:r>
    </w:p>
    <w:p w:rsidR="008D2541" w:rsidRDefault="008D2541">
      <w:pPr>
        <w:pStyle w:val="ConsPlusNormal"/>
        <w:spacing w:before="240"/>
        <w:ind w:firstLine="540"/>
        <w:jc w:val="both"/>
      </w:pPr>
      <w:r>
        <w:t>Списание государственной микрофинансовой организацией безнадежной задолженности за счет сформированного по ней резерва осуществляется по решению уполномоченного органа государственной микрофинансовой организации не реже одного раза в год (при наличии безнадежной задолженности).</w:t>
      </w:r>
    </w:p>
    <w:p w:rsidR="008D2541" w:rsidRDefault="008D2541">
      <w:pPr>
        <w:pStyle w:val="ConsPlusNormal"/>
        <w:spacing w:before="240"/>
        <w:ind w:firstLine="540"/>
        <w:jc w:val="both"/>
      </w:pPr>
      <w:bookmarkStart w:id="17" w:name="Par196"/>
      <w:bookmarkEnd w:id="17"/>
      <w:r>
        <w:t>2.1.2.21. Государственные микрофинансовые организации должны ежегодно проводить аудиторскую проверку своей деятельности.</w:t>
      </w:r>
    </w:p>
    <w:p w:rsidR="008D2541" w:rsidRDefault="008D2541">
      <w:pPr>
        <w:pStyle w:val="ConsPlusNormal"/>
        <w:spacing w:before="240"/>
        <w:ind w:firstLine="540"/>
        <w:jc w:val="both"/>
      </w:pPr>
      <w:r>
        <w:t>Отбор индивидуального аудитора или аудиторской организации осуществляется на конкурсной основе.</w:t>
      </w:r>
    </w:p>
    <w:p w:rsidR="008D2541" w:rsidRDefault="008D2541">
      <w:pPr>
        <w:pStyle w:val="ConsPlusNormal"/>
        <w:spacing w:before="240"/>
        <w:ind w:firstLine="540"/>
        <w:jc w:val="both"/>
      </w:pPr>
      <w:bookmarkStart w:id="18" w:name="Par198"/>
      <w:bookmarkEnd w:id="18"/>
      <w:r>
        <w:t>2.1.2.22. Для участия в отборе, проводимом государственной микрофинансовой организацией, индивидуальный аудитор или аудиторская организация должны соответствовать следующим требованиям:</w:t>
      </w:r>
    </w:p>
    <w:p w:rsidR="008D2541" w:rsidRDefault="008D2541">
      <w:pPr>
        <w:pStyle w:val="ConsPlusNormal"/>
        <w:spacing w:before="240"/>
        <w:ind w:firstLine="540"/>
        <w:jc w:val="both"/>
      </w:pPr>
      <w:r>
        <w:t xml:space="preserve">а) предусмотренным </w:t>
      </w:r>
      <w:hyperlink r:id="rId69" w:history="1">
        <w:r>
          <w:rPr>
            <w:color w:val="0000FF"/>
          </w:rPr>
          <w:t>статьями 3</w:t>
        </w:r>
      </w:hyperlink>
      <w:r>
        <w:t xml:space="preserve">, </w:t>
      </w:r>
      <w:hyperlink r:id="rId70" w:history="1">
        <w:r>
          <w:rPr>
            <w:color w:val="0000FF"/>
          </w:rPr>
          <w:t>4</w:t>
        </w:r>
      </w:hyperlink>
      <w:r>
        <w:t xml:space="preserve">, </w:t>
      </w:r>
      <w:hyperlink r:id="rId71" w:history="1">
        <w:r>
          <w:rPr>
            <w:color w:val="0000FF"/>
          </w:rPr>
          <w:t>8</w:t>
        </w:r>
      </w:hyperlink>
      <w:r>
        <w:t xml:space="preserve">, </w:t>
      </w:r>
      <w:hyperlink r:id="rId72" w:history="1">
        <w:r>
          <w:rPr>
            <w:color w:val="0000FF"/>
          </w:rPr>
          <w:t>10</w:t>
        </w:r>
      </w:hyperlink>
      <w:r>
        <w:t xml:space="preserve">, </w:t>
      </w:r>
      <w:hyperlink r:id="rId73" w:history="1">
        <w:r>
          <w:rPr>
            <w:color w:val="0000FF"/>
          </w:rPr>
          <w:t>10.1</w:t>
        </w:r>
      </w:hyperlink>
      <w:r>
        <w:t xml:space="preserve"> и </w:t>
      </w:r>
      <w:hyperlink r:id="rId74" w:history="1">
        <w:r>
          <w:rPr>
            <w:color w:val="0000FF"/>
          </w:rPr>
          <w:t>18</w:t>
        </w:r>
      </w:hyperlink>
      <w:r>
        <w:t xml:space="preserve"> Федерального закона от 30 декабря 2008 г. N 307-ФЗ "Об аудиторской деятельности" (Собрание законодательства Российской Федерации, 2009, N 1, ст. 15; Официальный интернет-портал правовой информации (www.pravo.gov.ru), 9 </w:t>
      </w:r>
      <w:r>
        <w:lastRenderedPageBreak/>
        <w:t>марта 2021 г., N 0001202103090037) (далее - Закон об аудиторской деятельности);</w:t>
      </w:r>
    </w:p>
    <w:p w:rsidR="008D2541" w:rsidRDefault="008D2541">
      <w:pPr>
        <w:pStyle w:val="ConsPlusNormal"/>
        <w:spacing w:before="240"/>
        <w:ind w:firstLine="540"/>
        <w:jc w:val="both"/>
      </w:pPr>
      <w:r>
        <w:t xml:space="preserve">б) отсутствие в предусмотренных Федеральным </w:t>
      </w:r>
      <w:hyperlink r:id="rId7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9, ст. 1467) (далее - Закон о контрактной системе) и Федеральным </w:t>
      </w:r>
      <w:hyperlink r:id="rId76" w:history="1">
        <w:r>
          <w:rPr>
            <w:color w:val="0000FF"/>
          </w:rPr>
          <w:t>законом</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2021, N 9, ст. 1467) (далее - Закон о закупках) реестрах недобросовестных поставщиков (подрядчиков, исполнителей) информации об индивидуальном аудиторе или аудиторской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w:t>
      </w:r>
    </w:p>
    <w:p w:rsidR="008D2541" w:rsidRDefault="008D2541">
      <w:pPr>
        <w:pStyle w:val="ConsPlusNormal"/>
        <w:spacing w:before="240"/>
        <w:ind w:firstLine="540"/>
        <w:jc w:val="both"/>
      </w:pPr>
      <w:r>
        <w:t xml:space="preserve">в) определенным </w:t>
      </w:r>
      <w:hyperlink r:id="rId77" w:history="1">
        <w:r>
          <w:rPr>
            <w:color w:val="0000FF"/>
          </w:rPr>
          <w:t>частью 1 статьи 31</w:t>
        </w:r>
      </w:hyperlink>
      <w:r>
        <w:t xml:space="preserve"> Закона о контрактной системе.</w:t>
      </w:r>
    </w:p>
    <w:p w:rsidR="008D2541" w:rsidRDefault="008D2541">
      <w:pPr>
        <w:pStyle w:val="ConsPlusNormal"/>
        <w:spacing w:before="240"/>
        <w:ind w:firstLine="540"/>
        <w:jc w:val="both"/>
      </w:pPr>
      <w:bookmarkStart w:id="19" w:name="Par202"/>
      <w:bookmarkEnd w:id="19"/>
      <w:r>
        <w:t xml:space="preserve">2.1.2.23. Государственные микрофинансовые организации, проведение аудита которых предусмотрено </w:t>
      </w:r>
      <w:hyperlink r:id="rId78" w:history="1">
        <w:r>
          <w:rPr>
            <w:color w:val="0000FF"/>
          </w:rPr>
          <w:t>частью 4 статьи 5</w:t>
        </w:r>
      </w:hyperlink>
      <w:r>
        <w:t xml:space="preserve"> Закона об аудиторской деятельности, определяют индивидуального аудитора или аудиторскую организацию по результатам проведения не реже чем один раз в 5 (пять) лет открытого конкурса в порядке, предусмотренном </w:t>
      </w:r>
      <w:hyperlink r:id="rId79" w:history="1">
        <w:r>
          <w:rPr>
            <w:color w:val="0000FF"/>
          </w:rPr>
          <w:t>Законом</w:t>
        </w:r>
      </w:hyperlink>
      <w:r>
        <w:t xml:space="preserve"> о контрактной системе.</w:t>
      </w:r>
    </w:p>
    <w:p w:rsidR="008D2541" w:rsidRDefault="008D2541">
      <w:pPr>
        <w:pStyle w:val="ConsPlusNormal"/>
        <w:spacing w:before="240"/>
        <w:ind w:firstLine="540"/>
        <w:jc w:val="both"/>
      </w:pPr>
      <w:bookmarkStart w:id="20" w:name="Par203"/>
      <w:bookmarkEnd w:id="20"/>
      <w:r>
        <w:t xml:space="preserve">Государственные микрофинансовые организации определяют индивидуального аудитора или аудиторскую организацию путем открытого конкурса в порядке, предусмотренном </w:t>
      </w:r>
      <w:hyperlink r:id="rId80" w:history="1">
        <w:r>
          <w:rPr>
            <w:color w:val="0000FF"/>
          </w:rPr>
          <w:t>Законом</w:t>
        </w:r>
      </w:hyperlink>
      <w:r>
        <w:t xml:space="preserve"> о закупках, в случае отнесения государственной микрофинансовой организации к организациям, определенным </w:t>
      </w:r>
      <w:hyperlink r:id="rId81" w:history="1">
        <w:r>
          <w:rPr>
            <w:color w:val="0000FF"/>
          </w:rPr>
          <w:t>статьей 1</w:t>
        </w:r>
      </w:hyperlink>
      <w:r>
        <w:t xml:space="preserve"> Закона о закупках.</w:t>
      </w:r>
    </w:p>
    <w:p w:rsidR="008D2541" w:rsidRDefault="008D2541">
      <w:pPr>
        <w:pStyle w:val="ConsPlusNormal"/>
        <w:spacing w:before="240"/>
        <w:ind w:firstLine="540"/>
        <w:jc w:val="both"/>
      </w:pPr>
      <w:r>
        <w:t xml:space="preserve">Отбор индивидуального аудитора или аудиторской организации для государственных микрофинансовых организаций, не указанных в </w:t>
      </w:r>
      <w:hyperlink w:anchor="Par202" w:tooltip="2.1.2.23. Государственные микрофинансовые организации, проведение аудита которых предусмотрено частью 4 статьи 5 Закона об аудиторской деятельности, определяют индивидуального аудитора или аудиторскую организацию по результатам проведения не реже чем один раз в 5 (пять) лет открытого конкурса в порядке, предусмотренном Законом о контрактной системе." w:history="1">
        <w:r>
          <w:rPr>
            <w:color w:val="0000FF"/>
          </w:rPr>
          <w:t>абзаце первом</w:t>
        </w:r>
      </w:hyperlink>
      <w:r>
        <w:t xml:space="preserve"> и </w:t>
      </w:r>
      <w:hyperlink w:anchor="Par203" w:tooltip="Государственные микрофинансовые организации определяют индивидуального аудитора или аудиторскую организацию путем открытого конкурса в порядке, предусмотренном Законом о закупках, в случае отнесения государственной микрофинансовой организации к организациям, определенным статьей 1 Закона о закупках." w:history="1">
        <w:r>
          <w:rPr>
            <w:color w:val="0000FF"/>
          </w:rPr>
          <w:t>втором</w:t>
        </w:r>
      </w:hyperlink>
      <w:r>
        <w:t xml:space="preserve"> настоящего пункта, проводится на основании открытого конкурса с соблюдением следующих требований:</w:t>
      </w:r>
    </w:p>
    <w:p w:rsidR="008D2541" w:rsidRDefault="008D2541">
      <w:pPr>
        <w:pStyle w:val="ConsPlusNormal"/>
        <w:spacing w:before="240"/>
        <w:ind w:firstLine="540"/>
        <w:jc w:val="both"/>
      </w:pPr>
      <w:r>
        <w:t>а) проведение отбора не реже чем один раз в 5 (пять) лет;</w:t>
      </w:r>
    </w:p>
    <w:p w:rsidR="008D2541" w:rsidRDefault="008D2541">
      <w:pPr>
        <w:pStyle w:val="ConsPlusNormal"/>
        <w:spacing w:before="240"/>
        <w:ind w:firstLine="540"/>
        <w:jc w:val="both"/>
      </w:pPr>
      <w:r>
        <w:t>б) размещение всей информации об отборе индивидуального аудитора или аудиторской организации в средствах массовой информации или на официальном сайте государственной микрофинансовой организации в информационно-телекоммуникационной сети "Интернет";</w:t>
      </w:r>
    </w:p>
    <w:p w:rsidR="008D2541" w:rsidRDefault="008D2541">
      <w:pPr>
        <w:pStyle w:val="ConsPlusNormal"/>
        <w:spacing w:before="240"/>
        <w:ind w:firstLine="540"/>
        <w:jc w:val="both"/>
      </w:pPr>
      <w:r>
        <w:t>в) опубликование государственной микрофинансовой организацией извещения о проведении отбора не позднее чем за 30 (тридцать) календарных дней до его проведения;</w:t>
      </w:r>
    </w:p>
    <w:p w:rsidR="008D2541" w:rsidRDefault="008D2541">
      <w:pPr>
        <w:pStyle w:val="ConsPlusNormal"/>
        <w:spacing w:before="240"/>
        <w:ind w:firstLine="540"/>
        <w:jc w:val="both"/>
      </w:pPr>
      <w:r>
        <w:t>г) заключение договора с аудиторской организацией в срок не позднее 20 (двадцати) календарных дней с даты окончания отбора.</w:t>
      </w:r>
    </w:p>
    <w:p w:rsidR="008D2541" w:rsidRDefault="008D2541">
      <w:pPr>
        <w:pStyle w:val="ConsPlusNormal"/>
        <w:spacing w:before="240"/>
        <w:ind w:firstLine="540"/>
        <w:jc w:val="both"/>
      </w:pPr>
      <w:r>
        <w:t>2.1.2.24. Государственные микрофинансовые организации в целях получения субсидии должны соответствовать следующим требованиям:</w:t>
      </w:r>
    </w:p>
    <w:p w:rsidR="008D2541" w:rsidRDefault="008D2541">
      <w:pPr>
        <w:pStyle w:val="ConsPlusNormal"/>
        <w:spacing w:before="240"/>
        <w:ind w:firstLine="540"/>
        <w:jc w:val="both"/>
      </w:pPr>
      <w:bookmarkStart w:id="21" w:name="Par210"/>
      <w:bookmarkEnd w:id="21"/>
      <w:r>
        <w:t>а) опыт работы по предоставлению микрозаймов субъектам малого и среднего предпринимательства - не менее 1 (одного) года;</w:t>
      </w:r>
    </w:p>
    <w:p w:rsidR="008D2541" w:rsidRDefault="008D2541">
      <w:pPr>
        <w:pStyle w:val="ConsPlusNormal"/>
        <w:spacing w:before="240"/>
        <w:ind w:firstLine="540"/>
        <w:jc w:val="both"/>
      </w:pPr>
      <w:r>
        <w:lastRenderedPageBreak/>
        <w:t>б) наличие положительного аудиторского заключения по итогам работы за предыдущий год;</w:t>
      </w:r>
    </w:p>
    <w:p w:rsidR="008D2541" w:rsidRDefault="008D2541">
      <w:pPr>
        <w:pStyle w:val="ConsPlusNormal"/>
        <w:spacing w:before="240"/>
        <w:ind w:firstLine="540"/>
        <w:jc w:val="both"/>
      </w:pPr>
      <w:r>
        <w:t>в) размер совокупного портфеля микрозаймов составляет не менее 10 млн рублей;</w:t>
      </w:r>
    </w:p>
    <w:p w:rsidR="008D2541" w:rsidRDefault="008D2541">
      <w:pPr>
        <w:pStyle w:val="ConsPlusNormal"/>
        <w:spacing w:before="240"/>
        <w:ind w:firstLine="540"/>
        <w:jc w:val="both"/>
      </w:pPr>
      <w:bookmarkStart w:id="22" w:name="Par213"/>
      <w:bookmarkEnd w:id="22"/>
      <w:r>
        <w:t>г) количество заемщиков - не менее 10;</w:t>
      </w:r>
    </w:p>
    <w:p w:rsidR="008D2541" w:rsidRDefault="008D2541">
      <w:pPr>
        <w:pStyle w:val="ConsPlusNormal"/>
        <w:spacing w:before="240"/>
        <w:ind w:firstLine="540"/>
        <w:jc w:val="both"/>
      </w:pPr>
      <w:r>
        <w:t>д) наличие специальной программы по предоставлению микрозаймов малым и средним предприятиям, микропредприятиям, а также физическим лицам, применяющим специальный налоговый режим "Налог на профессиональный доход";</w:t>
      </w:r>
    </w:p>
    <w:p w:rsidR="008D2541" w:rsidRDefault="008D2541">
      <w:pPr>
        <w:pStyle w:val="ConsPlusNormal"/>
        <w:spacing w:before="240"/>
        <w:ind w:firstLine="540"/>
        <w:jc w:val="both"/>
      </w:pPr>
      <w:bookmarkStart w:id="23" w:name="Par215"/>
      <w:bookmarkEnd w:id="23"/>
      <w:r>
        <w:t>е) организация обучающих курсов, тренингов, семинаров, в том числе с использованием информационно-телекоммуникационной сети "Интернет" (далее - вебинары), для сотрудников государственной микрофинансовой организации.</w:t>
      </w:r>
    </w:p>
    <w:p w:rsidR="008D2541" w:rsidRDefault="008D2541">
      <w:pPr>
        <w:pStyle w:val="ConsPlusNormal"/>
        <w:spacing w:before="240"/>
        <w:ind w:firstLine="540"/>
        <w:jc w:val="both"/>
      </w:pPr>
      <w:r>
        <w:t xml:space="preserve">2.1.2.25. Требования, предусмотренные </w:t>
      </w:r>
      <w:hyperlink w:anchor="Par210" w:tooltip="а) опыт работы по предоставлению микрозаймов субъектам малого и среднего предпринимательства - не менее 1 (одного) года;" w:history="1">
        <w:r>
          <w:rPr>
            <w:color w:val="0000FF"/>
          </w:rPr>
          <w:t>подпунктами "а"</w:t>
        </w:r>
      </w:hyperlink>
      <w:r>
        <w:t xml:space="preserve"> - </w:t>
      </w:r>
      <w:hyperlink w:anchor="Par213" w:tooltip="г) количество заемщиков - не менее 10;" w:history="1">
        <w:r>
          <w:rPr>
            <w:color w:val="0000FF"/>
          </w:rPr>
          <w:t>"г"</w:t>
        </w:r>
      </w:hyperlink>
      <w:r>
        <w:t xml:space="preserve"> и </w:t>
      </w:r>
      <w:hyperlink w:anchor="Par215" w:tooltip="е) организация обучающих курсов, тренингов, семинаров, в том числе с использованием информационно-телекоммуникационной сети &quot;Интернет&quot; (далее - вебинары), для сотрудников государственной микрофинансовой организации." w:history="1">
        <w:r>
          <w:rPr>
            <w:color w:val="0000FF"/>
          </w:rPr>
          <w:t>"е" пункта 2.1.2.24</w:t>
        </w:r>
      </w:hyperlink>
      <w:r>
        <w:t xml:space="preserve"> настоящих Требований, не распространяются на государственные микрофинансовые организации, впервые получившие субсидию на реализацию мероприятия, предусмотренного </w:t>
      </w:r>
      <w:hyperlink w:anchor="Par72" w:tooltip="2.1. Предоставление субсидии субъекту Российской Федерации на реализацию мероприятия, направленного на обеспечение льготного доступа субъектов малого и среднего предпринимательства к заемным средствам государственных микрофинансовых организаций, осуществляется в целях создания и (или) развития государственных микрофинансовых организаций, отнесенных к таковым в соответствии с пунктом 4 Правил предоставления и распределения субсидий из федерального бюджета бюджетам субъектов Российской Федерации на государ..." w:history="1">
        <w:r>
          <w:rPr>
            <w:color w:val="0000FF"/>
          </w:rPr>
          <w:t>пунктом 2.1</w:t>
        </w:r>
      </w:hyperlink>
      <w:r>
        <w:t xml:space="preserve"> настоящих Требований, менее 1 (одного) года назад на дату представления субъектом Российской Федерации заявки в Минэкономразвития России в целях получения субсидии на реализацию аналогичного мероприятия в следующем году.</w:t>
      </w:r>
    </w:p>
    <w:p w:rsidR="008D2541" w:rsidRDefault="008D2541">
      <w:pPr>
        <w:pStyle w:val="ConsPlusNormal"/>
        <w:spacing w:before="240"/>
        <w:ind w:firstLine="540"/>
        <w:jc w:val="both"/>
      </w:pPr>
      <w:bookmarkStart w:id="24" w:name="Par217"/>
      <w:bookmarkEnd w:id="24"/>
      <w:r>
        <w:t>2.1.2.26. Государственная микрофинансовая организация должна быть зарегистрирована в качестве организации, образующей инфраструктуру поддержки субъектов малого и среднего предпринимательства,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(www.msp.economy.gov.ru) (далее - ЦП МСП).</w:t>
      </w:r>
    </w:p>
    <w:p w:rsidR="008D2541" w:rsidRDefault="008D2541">
      <w:pPr>
        <w:pStyle w:val="ConsPlusNormal"/>
        <w:spacing w:before="240"/>
        <w:ind w:firstLine="540"/>
        <w:jc w:val="both"/>
      </w:pPr>
      <w:r>
        <w:t>Государственная микрофинансовая организация должна обеспечивать:</w:t>
      </w:r>
    </w:p>
    <w:p w:rsidR="008D2541" w:rsidRDefault="008D2541">
      <w:pPr>
        <w:pStyle w:val="ConsPlusNormal"/>
        <w:spacing w:before="240"/>
        <w:ind w:firstLine="540"/>
        <w:jc w:val="both"/>
      </w:pPr>
      <w:r>
        <w:t>- внесение и актуализацию общих сведений о государственной микрофинансовой организации в электронном виде на ЦП МСП;</w:t>
      </w:r>
    </w:p>
    <w:p w:rsidR="008D2541" w:rsidRDefault="008D2541">
      <w:pPr>
        <w:pStyle w:val="ConsPlusNormal"/>
        <w:spacing w:before="240"/>
        <w:ind w:firstLine="540"/>
        <w:jc w:val="both"/>
      </w:pPr>
      <w:r>
        <w:t xml:space="preserve">- внесение и актуализацию сведений об услугах и мерах поддержки, оказываемых государственной микрофинансовой организацией, в электронном виде в реестр услуг организаций инфраструктуры поддержки ЦП МСП (далее -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 прием и обработку заявок на оказание услуг и мер поддержки, внесенных государственной микрофинансовой организацией в реестр услуг ОИП ЦП МСП, в электронном виде с использованием функционала ЦП МСП;</w:t>
      </w:r>
    </w:p>
    <w:p w:rsidR="008D2541" w:rsidRDefault="008D2541">
      <w:pPr>
        <w:pStyle w:val="ConsPlusNormal"/>
        <w:spacing w:before="240"/>
        <w:ind w:firstLine="540"/>
        <w:jc w:val="both"/>
      </w:pPr>
      <w:r>
        <w:t xml:space="preserve">- оказание в приоритетном порядке услуг и мер поддержки, внесенных государственной микрофинансовой организацией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w:t>
      </w:r>
      <w:r>
        <w:lastRenderedPageBreak/>
        <w:t>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8D2541" w:rsidRDefault="008D2541">
      <w:pPr>
        <w:pStyle w:val="ConsPlusNormal"/>
        <w:spacing w:before="240"/>
        <w:ind w:firstLine="540"/>
        <w:jc w:val="both"/>
      </w:pPr>
      <w:r>
        <w:t>- внесение и актуализацию на ЦП МСП сведений о заявках на предоставление услуг и мер поддержки, внесенных государственной микрофинансовой организацией в реестр услуг ОИП ЦП МСП, поданных без использования инструментария ЦП МСП, а также сведений о заявителях, подавших такие заявки;</w:t>
      </w:r>
    </w:p>
    <w:p w:rsidR="008D2541" w:rsidRDefault="008D2541">
      <w:pPr>
        <w:pStyle w:val="ConsPlusNormal"/>
        <w:spacing w:before="240"/>
        <w:ind w:firstLine="540"/>
        <w:jc w:val="both"/>
      </w:pPr>
      <w:r>
        <w:t>- внесение и актуализацию сведений об оказанных государственной микрофинансовой организацией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rsidR="008D2541" w:rsidRDefault="008D2541">
      <w:pPr>
        <w:pStyle w:val="ConsPlusNormal"/>
        <w:spacing w:before="240"/>
        <w:ind w:firstLine="540"/>
        <w:jc w:val="both"/>
      </w:pPr>
      <w:r>
        <w:t xml:space="preserve">- заключение договора (соглашения) о взаимодействии с уполномоченным на заключение соглашений о взаимодействии, а также на координацию и взаимодействие с иными многофункциональными центрами предоставления государственных и муниципальных услуг (далее - многофункциональный центр), находящимися на территории субъекта Российской Федерации, и привлекаемыми организациями многофункциональным центром в соответствии с </w:t>
      </w:r>
      <w:hyperlink r:id="rId82" w:history="1">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ст. 7932; 2020, N 49, ст. 7896) (далее соответственно - уполномоченный многофункциональный центр, Правила организации деятельности многофункциональных центров), предусматривающим организацию предоставления услуг государственной микрофинансовой организации в многофункциональных центрах для бизнеса, отнесенных к таковым в соответствии с </w:t>
      </w:r>
      <w:hyperlink r:id="rId83" w:history="1">
        <w:r>
          <w:rPr>
            <w:color w:val="0000FF"/>
          </w:rPr>
          <w:t>пунктом 4</w:t>
        </w:r>
      </w:hyperlink>
      <w:r>
        <w:t xml:space="preserve"> Правил, приведенных в приложении N 35 к государственной программе Российской Федерации "Экономическое развитие и инновационная экономика" (далее - многофункциональный центр для бизнеса);</w:t>
      </w:r>
    </w:p>
    <w:p w:rsidR="008D2541" w:rsidRDefault="008D2541">
      <w:pPr>
        <w:pStyle w:val="ConsPlusNormal"/>
        <w:spacing w:before="24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8D2541" w:rsidRDefault="008D2541">
      <w:pPr>
        <w:pStyle w:val="ConsPlusNormal"/>
        <w:spacing w:before="240"/>
        <w:ind w:firstLine="540"/>
        <w:jc w:val="both"/>
      </w:pPr>
      <w:bookmarkStart w:id="25" w:name="Par227"/>
      <w:bookmarkEnd w:id="25"/>
      <w:r>
        <w:t xml:space="preserve">2.1.2.27. Государственная микрофинансовая организация должна обеспечивать выполнение функций, предусмотренных </w:t>
      </w:r>
      <w:hyperlink w:anchor="Par448" w:tooltip="4.2.2. Единый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 w:history="1">
        <w:r>
          <w:rPr>
            <w:color w:val="0000FF"/>
          </w:rPr>
          <w:t>пунктом 4.2.2</w:t>
        </w:r>
      </w:hyperlink>
      <w:r>
        <w:t xml:space="preserve"> настоящих Требований, в случае если государственная микрофинансовая организация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 xml:space="preserve">2.2. Требования, предусмотренные </w:t>
      </w:r>
      <w:hyperlink w:anchor="Par78" w:tooltip="2.1.2.1. Государственная микрофинансовая организация должна осуществлять микрофинансовую деятельность в порядке, предусмотренном Федеральным законом от 2 июля 2010 г. N 151-ФЗ &quot;О микрофинансовой деятельности и микрофинансовых организациях&quot; (Собрание законодательства Российской Федерации, 2010, N 27, ст. 3435; 2020, N 31, ст. 5065) (далее - Федеральный закон N 151-ФЗ)." w:history="1">
        <w:r>
          <w:rPr>
            <w:color w:val="0000FF"/>
          </w:rPr>
          <w:t>пунктами 2.1.2.1</w:t>
        </w:r>
      </w:hyperlink>
      <w:r>
        <w:t xml:space="preserve"> - </w:t>
      </w:r>
      <w:hyperlink w:anchor="Par217" w:tooltip="2.1.2.26. Государственная микрофинансовая организация должна быть зарегистрирована в качестве организации, образующей инфраструктуру поддержки субъектов малого и среднего предпринимательств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www.msp.economy.gov.ru) (далее - ЦП МСП)." w:history="1">
        <w:r>
          <w:rPr>
            <w:color w:val="0000FF"/>
          </w:rPr>
          <w:t>2.1.2.26</w:t>
        </w:r>
      </w:hyperlink>
      <w:r>
        <w:t xml:space="preserve">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орган местного самоуправления, созданные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w:t>
      </w:r>
      <w:r>
        <w:lastRenderedPageBreak/>
        <w:t xml:space="preserve">малого и среднего предпринимательства, к финансовым ресурсам посредством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созданные и (или) осуществляющие деятельность за счет средств субсидий, предоставленных бюджетам субъектов Российской Федерации в рамках государственной </w:t>
      </w:r>
      <w:hyperlink r:id="rId84" w:history="1">
        <w:r>
          <w:rPr>
            <w:color w:val="0000FF"/>
          </w:rPr>
          <w:t>программы</w:t>
        </w:r>
      </w:hyperlink>
      <w:r>
        <w:t xml:space="preserve"> Российской Федерации "Экономическое развитие и инновационная экономика" и (или) иных госпрограмм на развитие микрофинансирования малого и среднего предпринимательства (далее - муниципальная микрофинансовая организация) и их деятельности.</w:t>
      </w:r>
    </w:p>
    <w:p w:rsidR="008D2541" w:rsidRDefault="008D2541">
      <w:pPr>
        <w:pStyle w:val="ConsPlusNormal"/>
        <w:spacing w:before="240"/>
        <w:ind w:firstLine="540"/>
        <w:jc w:val="both"/>
      </w:pPr>
      <w:r>
        <w:t>Муниципальная микрофинансовая организация должна обеспечить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микрофинансовой организации в многофункциональных центрах для бизнеса.</w:t>
      </w:r>
    </w:p>
    <w:p w:rsidR="008D2541" w:rsidRDefault="008D2541">
      <w:pPr>
        <w:pStyle w:val="ConsPlusNormal"/>
        <w:spacing w:before="240"/>
        <w:ind w:firstLine="540"/>
        <w:jc w:val="both"/>
      </w:pPr>
      <w:r>
        <w:t xml:space="preserve">2.3. Требования, предусмотренные </w:t>
      </w:r>
      <w:hyperlink w:anchor="Par78" w:tooltip="2.1.2.1. Государственная микрофинансовая организация должна осуществлять микрофинансовую деятельность в порядке, предусмотренном Федеральным законом от 2 июля 2010 г. N 151-ФЗ &quot;О микрофинансовой деятельности и микрофинансовых организациях&quot; (Собрание законодательства Российской Федерации, 2010, N 27, ст. 3435; 2020, N 31, ст. 5065) (далее - Федеральный закон N 151-ФЗ)." w:history="1">
        <w:r>
          <w:rPr>
            <w:color w:val="0000FF"/>
          </w:rPr>
          <w:t>пунктами 2.1.2.1</w:t>
        </w:r>
      </w:hyperlink>
      <w:r>
        <w:t xml:space="preserve">, </w:t>
      </w:r>
      <w:hyperlink w:anchor="Par82" w:tooltip="2.1.2.4. Государственная микрофинансовая организация должна обеспечивать ведение раздельного учета, в том числе бухгалтерского (финансового), денежных средств целевого финансирования, предоставленного из бюджетов всех уровней в рамках государственной программы &quot;Экономическое развитие и инновационная экономика&quot; и (или) иных госпрограмм, и средств, полученных в результате предпринимательской деятельности, средств заемного финансирования, средств, предоставленных из бюджетов всех уровней в рамках государств..." w:history="1">
        <w:r>
          <w:rPr>
            <w:color w:val="0000FF"/>
          </w:rPr>
          <w:t>2.1.2.4</w:t>
        </w:r>
      </w:hyperlink>
      <w:r>
        <w:t xml:space="preserve">, </w:t>
      </w:r>
      <w:hyperlink w:anchor="Par83" w:tooltip="2.1.2.5. Государственная микрофинансовая организация размещает временно свободные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государственных программ Российской Федерации, государственных программ субъектов Российской Федерации и муниципальных программ, во вклады (депозиты) и (или) на расчетные счета в одной или нескольких кредитных организациях отдельно от средств, полученных в рез..." w:history="1">
        <w:r>
          <w:rPr>
            <w:color w:val="0000FF"/>
          </w:rPr>
          <w:t>2.1.2.5</w:t>
        </w:r>
      </w:hyperlink>
      <w:r>
        <w:t xml:space="preserve"> - </w:t>
      </w:r>
      <w:hyperlink w:anchor="Par94" w:tooltip="2.1.2.8. Доход, получаемый от размещения временно свободных денежных средств во вклады (депозиты) и (или) на расчетные счета кредитных организаций, направляется на покрытие операционных расходов в случае недостаточности доходов от размещения средств в микрозаймы (займы) для их покрытия." w:history="1">
        <w:r>
          <w:rPr>
            <w:color w:val="0000FF"/>
          </w:rPr>
          <w:t>2.1.2.8</w:t>
        </w:r>
      </w:hyperlink>
      <w:r>
        <w:t xml:space="preserve">, </w:t>
      </w:r>
      <w:hyperlink w:anchor="Par142" w:tooltip="2.1.2.18. Государственная микрофинансовая организация должна обеспечивать организацию и осуществление внутреннего контроля ведения бухгалтерского учета и составления бухгалтерской (финансовой) отчетности." w:history="1">
        <w:r>
          <w:rPr>
            <w:color w:val="0000FF"/>
          </w:rPr>
          <w:t>2.1.2.18</w:t>
        </w:r>
      </w:hyperlink>
      <w:r>
        <w:t xml:space="preserve">, </w:t>
      </w:r>
      <w:hyperlink w:anchor="Par196" w:tooltip="2.1.2.21. Государственные микрофинансовые организации должны ежегодно проводить аудиторскую проверку своей деятельности." w:history="1">
        <w:r>
          <w:rPr>
            <w:color w:val="0000FF"/>
          </w:rPr>
          <w:t>2.1.2.21</w:t>
        </w:r>
      </w:hyperlink>
      <w:r>
        <w:t xml:space="preserve"> - </w:t>
      </w:r>
      <w:hyperlink w:anchor="Par202" w:tooltip="2.1.2.23. Государственные микрофинансовые организации, проведение аудита которых предусмотрено частью 4 статьи 5 Закона об аудиторской деятельности, определяют индивидуального аудитора или аудиторскую организацию по результатам проведения не реже чем один раз в 5 (пять) лет открытого конкурса в порядке, предусмотренном Законом о контрактной системе." w:history="1">
        <w:r>
          <w:rPr>
            <w:color w:val="0000FF"/>
          </w:rPr>
          <w:t>2.1.2.23</w:t>
        </w:r>
      </w:hyperlink>
      <w:r>
        <w:t xml:space="preserve">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субъект Российской Федерации, созданные за счет средств, предоставленных в рамках государственной </w:t>
      </w:r>
      <w:hyperlink r:id="rId85" w:history="1">
        <w:r>
          <w:rPr>
            <w:color w:val="0000FF"/>
          </w:rPr>
          <w:t>программы</w:t>
        </w:r>
      </w:hyperlink>
      <w:r>
        <w:t xml:space="preserve"> "Экономическое развитие и инновационная экономика" и (или) иных госпрограмм, для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финансовым ресурсам посредством формирования (пополнения) фондов микрофинансовых организаций и кредитных потребительских кооперативов для выдачи в дальнейшем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микрофинансовые организации второго уровня).</w:t>
      </w:r>
    </w:p>
    <w:p w:rsidR="008D2541" w:rsidRDefault="008D2541">
      <w:pPr>
        <w:pStyle w:val="ConsPlusNormal"/>
        <w:spacing w:before="240"/>
        <w:ind w:firstLine="540"/>
        <w:jc w:val="both"/>
      </w:pPr>
      <w:r>
        <w:t>2.3.1. Микрофинансовая организация второго уровня должна соответствовать следующим требованиям.</w:t>
      </w:r>
    </w:p>
    <w:p w:rsidR="008D2541" w:rsidRDefault="008D2541">
      <w:pPr>
        <w:pStyle w:val="ConsPlusNormal"/>
        <w:spacing w:before="240"/>
        <w:ind w:firstLine="540"/>
        <w:jc w:val="both"/>
      </w:pPr>
      <w:r>
        <w:t xml:space="preserve">2.3.1.1. Основной деятельностью микрофинансовой организации второго уровня является предоставление микрозаймов (займов) организациям, указанным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для целей дальнейшего финансирования такими организациями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w:t>
      </w:r>
    </w:p>
    <w:p w:rsidR="008D2541" w:rsidRDefault="008D2541">
      <w:pPr>
        <w:pStyle w:val="ConsPlusNormal"/>
        <w:spacing w:before="240"/>
        <w:ind w:firstLine="540"/>
        <w:jc w:val="both"/>
      </w:pPr>
      <w:bookmarkStart w:id="26" w:name="Par233"/>
      <w:bookmarkEnd w:id="26"/>
      <w:r>
        <w:t xml:space="preserve">2.3.1.2. Микрофинансовая организация второго уровня должна использовать денежные средства, полученные из бюджетов всех уровней в рамках государственной </w:t>
      </w:r>
      <w:hyperlink r:id="rId86" w:history="1">
        <w:r>
          <w:rPr>
            <w:color w:val="0000FF"/>
          </w:rPr>
          <w:t>программы</w:t>
        </w:r>
      </w:hyperlink>
      <w:r>
        <w:t xml:space="preserve"> "Экономическое развитие и инновационная экономика"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субъект Российской Федерации или муниципальное образование (далее - коммерческие микрофинансовые организации).</w:t>
      </w:r>
    </w:p>
    <w:p w:rsidR="008D2541" w:rsidRDefault="008D2541">
      <w:pPr>
        <w:pStyle w:val="ConsPlusNormal"/>
        <w:spacing w:before="240"/>
        <w:ind w:firstLine="540"/>
        <w:jc w:val="both"/>
      </w:pPr>
      <w:r>
        <w:lastRenderedPageBreak/>
        <w:t>2.3.1.3. Микрофинансовая организация второго уровня должна соблюдать следующие показатели деятельности, используемые в целях настоящих Требований.</w:t>
      </w:r>
    </w:p>
    <w:p w:rsidR="008D2541" w:rsidRDefault="008D2541">
      <w:pPr>
        <w:pStyle w:val="ConsPlusNormal"/>
        <w:spacing w:before="240"/>
        <w:ind w:firstLine="540"/>
        <w:jc w:val="both"/>
      </w:pPr>
      <w:r>
        <w:t>2.3.1.3.1. Показатель "Достаточность собственных средств" (ДСС) относительно объема активов микрофинансовой организации не должен быть менее 15% и рассчитывается по следующей формуле:</w:t>
      </w:r>
    </w:p>
    <w:p w:rsidR="008D2541" w:rsidRDefault="008D2541">
      <w:pPr>
        <w:pStyle w:val="ConsPlusNormal"/>
        <w:jc w:val="both"/>
      </w:pPr>
    </w:p>
    <w:p w:rsidR="008D2541" w:rsidRDefault="008D2541">
      <w:pPr>
        <w:pStyle w:val="ConsPlusNormal"/>
        <w:jc w:val="center"/>
      </w:pPr>
      <w:r>
        <w:rPr>
          <w:position w:val="-24"/>
        </w:rPr>
        <w:pict>
          <v:shape id="_x0000_i1031" type="#_x0000_t75" style="width:104.6pt;height:36.7pt">
            <v:imagedata r:id="rId87" o:title=""/>
          </v:shape>
        </w:pict>
      </w: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 xml:space="preserve">К - собственные средства микрофинансовой организации, определяемые в целях настоящих Требований как сумма итога </w:t>
      </w:r>
      <w:hyperlink r:id="rId88" w:history="1">
        <w:r>
          <w:rPr>
            <w:color w:val="0000FF"/>
          </w:rPr>
          <w:t>раздела III</w:t>
        </w:r>
      </w:hyperlink>
      <w:r>
        <w:t xml:space="preserve"> "Собственные средства" бухгалтерского баланса;</w:t>
      </w:r>
    </w:p>
    <w:p w:rsidR="008D2541" w:rsidRDefault="008D2541">
      <w:pPr>
        <w:pStyle w:val="ConsPlusNormal"/>
        <w:spacing w:before="240"/>
        <w:ind w:firstLine="540"/>
        <w:jc w:val="both"/>
      </w:pPr>
      <w:r>
        <w:t xml:space="preserve">А - активы микрофинансовой организации, определяемые в целях настоящих Требований как сумма итога </w:t>
      </w:r>
      <w:hyperlink r:id="rId89" w:history="1">
        <w:r>
          <w:rPr>
            <w:color w:val="0000FF"/>
          </w:rPr>
          <w:t>раздела I</w:t>
        </w:r>
      </w:hyperlink>
      <w:r>
        <w:t xml:space="preserve"> "Активы" бухгалтерского баланса за вычетом суммы показателя "Денежные средства".</w:t>
      </w:r>
    </w:p>
    <w:p w:rsidR="008D2541" w:rsidRDefault="008D2541">
      <w:pPr>
        <w:pStyle w:val="ConsPlusNormal"/>
        <w:spacing w:before="240"/>
        <w:ind w:firstLine="540"/>
        <w:jc w:val="both"/>
      </w:pPr>
      <w:r>
        <w:t xml:space="preserve">2.3.1.3.2. Показатель "Эффективность размещения средств" (ЭРс) микрофинансовой организации второго уровня в микрозаймы (займы) должен быть не менее 70% по истечении календарного года с момента начала предоставления микрозаймов (займов) в рамках государственной </w:t>
      </w:r>
      <w:hyperlink r:id="rId90" w:history="1">
        <w:r>
          <w:rPr>
            <w:color w:val="0000FF"/>
          </w:rPr>
          <w:t>программы</w:t>
        </w:r>
      </w:hyperlink>
      <w:r>
        <w:t xml:space="preserve"> "Экономическое развитие и инновационная экономика" и (или) иных госпрограмм организациям, указанным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(далее - программа), и рассчитывается по следующей формуле:</w:t>
      </w:r>
    </w:p>
    <w:p w:rsidR="008D2541" w:rsidRDefault="008D2541">
      <w:pPr>
        <w:pStyle w:val="ConsPlusNormal"/>
        <w:jc w:val="both"/>
      </w:pPr>
    </w:p>
    <w:p w:rsidR="008D2541" w:rsidRDefault="008D2541">
      <w:pPr>
        <w:pStyle w:val="ConsPlusNormal"/>
        <w:jc w:val="center"/>
      </w:pPr>
      <w:r>
        <w:rPr>
          <w:position w:val="-28"/>
        </w:rPr>
        <w:pict>
          <v:shape id="_x0000_i1032" type="#_x0000_t75" style="width:493.8pt;height:40.75pt">
            <v:imagedata r:id="rId91" o:title=""/>
          </v:shape>
        </w:pict>
      </w: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под действующим портфелем микрозаймов (займов) в целях настоящих Требований понимается остаток задолженности микрофинансовых организаций, и (или) коммерческих микрофинансовых организаций, и (или) потребительских кооперативов по основному долгу перед микрофинансовой организацией второго уровня;</w:t>
      </w:r>
    </w:p>
    <w:p w:rsidR="008D2541" w:rsidRDefault="008D2541">
      <w:pPr>
        <w:pStyle w:val="ConsPlusNormal"/>
        <w:spacing w:before="240"/>
        <w:ind w:firstLine="540"/>
        <w:jc w:val="both"/>
      </w:pPr>
      <w:r>
        <w:t>под суммой средств, полученных на реализацию микрофинансовой программы, в целях настоящих Требований понимается сумма субсидий из бюджетов всех уровней, предоставленных микрофинансовой организации на реализацию мероприятия по развитию микрофинансовых организаций второго уровня.</w:t>
      </w:r>
    </w:p>
    <w:p w:rsidR="008D2541" w:rsidRDefault="008D2541">
      <w:pPr>
        <w:pStyle w:val="ConsPlusNormal"/>
        <w:spacing w:before="240"/>
        <w:ind w:firstLine="540"/>
        <w:jc w:val="both"/>
      </w:pPr>
      <w:r>
        <w:t>2.3.1.3.3. Показатель "Операционная самоокупаемость" (ОС) микрофинансовой организации второго уровня должен быть не менее 100% по окончании второго года деятельности и рассчитывается за отчетный период по следующей формуле:</w:t>
      </w:r>
    </w:p>
    <w:p w:rsidR="008D2541" w:rsidRDefault="008D2541">
      <w:pPr>
        <w:pStyle w:val="ConsPlusNormal"/>
        <w:jc w:val="both"/>
      </w:pPr>
    </w:p>
    <w:p w:rsidR="008D2541" w:rsidRDefault="008D2541">
      <w:pPr>
        <w:pStyle w:val="ConsPlusNormal"/>
        <w:sectPr w:rsidR="008D2541">
          <w:headerReference w:type="default" r:id="rId92"/>
          <w:footerReference w:type="default" r:id="rId93"/>
          <w:pgSz w:w="11906" w:h="16838"/>
          <w:pgMar w:top="1440" w:right="566" w:bottom="1440" w:left="1133" w:header="0" w:footer="0" w:gutter="0"/>
          <w:cols w:space="720"/>
          <w:noEndnote/>
        </w:sectPr>
      </w:pPr>
    </w:p>
    <w:p w:rsidR="008D2541" w:rsidRDefault="008D2541">
      <w:pPr>
        <w:pStyle w:val="ConsPlusNormal"/>
        <w:jc w:val="center"/>
      </w:pPr>
      <w:r>
        <w:rPr>
          <w:position w:val="-28"/>
        </w:rPr>
        <w:lastRenderedPageBreak/>
        <w:pict>
          <v:shape id="_x0000_i1033" type="#_x0000_t75" style="width:547.45pt;height:40.75pt">
            <v:imagedata r:id="rId94" o:title=""/>
          </v:shape>
        </w:pict>
      </w:r>
    </w:p>
    <w:p w:rsidR="008D2541" w:rsidRDefault="008D2541">
      <w:pPr>
        <w:pStyle w:val="ConsPlusNormal"/>
        <w:sectPr w:rsidR="008D2541">
          <w:headerReference w:type="default" r:id="rId95"/>
          <w:footerReference w:type="default" r:id="rId96"/>
          <w:pgSz w:w="16838" w:h="11906" w:orient="landscape"/>
          <w:pgMar w:top="1133" w:right="1440" w:bottom="566" w:left="1440" w:header="0" w:footer="0" w:gutter="0"/>
          <w:cols w:space="720"/>
          <w:noEndnote/>
        </w:sectPr>
      </w:pP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под финансовым доходом в целях настоящих Требований понимается процентный доход от портфеля микрозаймов (займов), платежи и комиссионные по портфелю микрозаймов (займов), доход от штрафов и пени по портфелю микрозаймов (займов) и иные доходы микрофинансовой организации второго уровня, за исключением доходов от иных видов деятельности микрофинансовой организации второго уровня в случае совмещения такой деятельности в рамках одного юридического лица;</w:t>
      </w:r>
    </w:p>
    <w:p w:rsidR="008D2541" w:rsidRDefault="008D2541">
      <w:pPr>
        <w:pStyle w:val="ConsPlusNormal"/>
        <w:spacing w:before="240"/>
        <w:ind w:firstLine="540"/>
        <w:jc w:val="both"/>
      </w:pPr>
      <w:r>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w:t>
      </w:r>
    </w:p>
    <w:p w:rsidR="008D2541" w:rsidRDefault="008D2541">
      <w:pPr>
        <w:pStyle w:val="ConsPlusNormal"/>
        <w:spacing w:before="240"/>
        <w:ind w:firstLine="540"/>
        <w:jc w:val="both"/>
      </w:pPr>
      <w:r>
        <w:t xml:space="preserve">под убытками от потерь по микрозаймам (займам) в целях настоящих Требований понимается сумма списанной безнадежной задолженности организаций, указанных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w:t>
      </w:r>
    </w:p>
    <w:p w:rsidR="008D2541" w:rsidRDefault="008D2541">
      <w:pPr>
        <w:pStyle w:val="ConsPlusNormal"/>
        <w:spacing w:before="240"/>
        <w:ind w:firstLine="540"/>
        <w:jc w:val="both"/>
      </w:pPr>
      <w:r>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rsidR="008D2541" w:rsidRDefault="008D2541">
      <w:pPr>
        <w:pStyle w:val="ConsPlusNormal"/>
        <w:spacing w:before="240"/>
        <w:ind w:firstLine="540"/>
        <w:jc w:val="both"/>
      </w:pPr>
      <w:r>
        <w:t>2.3.1.3.4. Показатель "Операционная эффективность" (ОЭ) микрофинансовой организации не должен превышать 30% и рассчитывается по следующей формуле:</w:t>
      </w:r>
    </w:p>
    <w:p w:rsidR="008D2541" w:rsidRDefault="008D2541">
      <w:pPr>
        <w:pStyle w:val="ConsPlusNormal"/>
        <w:jc w:val="both"/>
      </w:pPr>
    </w:p>
    <w:p w:rsidR="008D2541" w:rsidRDefault="008D2541">
      <w:pPr>
        <w:pStyle w:val="ConsPlusNormal"/>
        <w:jc w:val="center"/>
      </w:pPr>
      <w:r>
        <w:rPr>
          <w:position w:val="-28"/>
        </w:rPr>
        <w:pict>
          <v:shape id="_x0000_i1034" type="#_x0000_t75" style="width:446.25pt;height:40.75pt">
            <v:imagedata r:id="rId97" o:title=""/>
          </v:shape>
        </w:pict>
      </w: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rsidR="008D2541" w:rsidRDefault="008D2541">
      <w:pPr>
        <w:pStyle w:val="ConsPlusNormal"/>
        <w:spacing w:before="240"/>
        <w:ind w:firstLine="540"/>
        <w:jc w:val="both"/>
      </w:pPr>
      <w:r>
        <w:t xml:space="preserve">под средним действующим портфелем микрозаймов (займов) за отчетный период в целях настоящих Требований понимается среднеарифметическое значение остатка задолженности организаций, указанных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по основному долгу перед микрофинансовой организацией второго уровня на начало и на конец отчетного периода.</w:t>
      </w:r>
    </w:p>
    <w:p w:rsidR="008D2541" w:rsidRDefault="008D2541">
      <w:pPr>
        <w:pStyle w:val="ConsPlusNormal"/>
        <w:spacing w:before="240"/>
        <w:ind w:firstLine="540"/>
        <w:jc w:val="both"/>
      </w:pPr>
      <w:r>
        <w:t xml:space="preserve">2.3.1.3.5. Показатель "Риск портфеля больше 30 дней" (Риск портфеля &gt; 30) микрофинансовой организации второго уровня не должен превышать 15% и рассчитывается по </w:t>
      </w:r>
      <w:r>
        <w:lastRenderedPageBreak/>
        <w:t>следующей формуле:</w:t>
      </w:r>
    </w:p>
    <w:p w:rsidR="008D2541" w:rsidRDefault="008D2541">
      <w:pPr>
        <w:pStyle w:val="ConsPlusNormal"/>
        <w:jc w:val="both"/>
      </w:pPr>
    </w:p>
    <w:p w:rsidR="008D2541" w:rsidRDefault="008D2541">
      <w:pPr>
        <w:pStyle w:val="ConsPlusNormal"/>
        <w:jc w:val="center"/>
      </w:pPr>
      <w:r>
        <w:rPr>
          <w:position w:val="-50"/>
        </w:rPr>
        <w:pict>
          <v:shape id="_x0000_i1035" type="#_x0000_t75" style="width:508.75pt;height:61.8pt">
            <v:imagedata r:id="rId98" o:title=""/>
          </v:shape>
        </w:pict>
      </w: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 xml:space="preserve">под действующим портфелем микрозаймов (займов) с просрочкой &gt; 30 дней в целях настоящих Требований понимается остаток задолженности организаций, указанных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по основному долгу перед микрофинансовой организацией второго уровня (без учета начисленных процентов, штрафов и пени), задержка очередного платежа по которому составляет более 30 (тридцати) календарных дней;</w:t>
      </w:r>
    </w:p>
    <w:p w:rsidR="008D2541" w:rsidRDefault="008D2541">
      <w:pPr>
        <w:pStyle w:val="ConsPlusNormal"/>
        <w:spacing w:before="240"/>
        <w:ind w:firstLine="540"/>
        <w:jc w:val="both"/>
      </w:pPr>
      <w:r>
        <w:t xml:space="preserve">под действующим портфелем микрозаймов (займов) в целях настоящих Требований понимается остаток задолженности организаций, указанных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по основному долгу перед микрофинансовой организацией второго уровня.</w:t>
      </w:r>
    </w:p>
    <w:p w:rsidR="008D2541" w:rsidRDefault="008D2541">
      <w:pPr>
        <w:pStyle w:val="ConsPlusNormal"/>
        <w:spacing w:before="240"/>
        <w:ind w:firstLine="540"/>
        <w:jc w:val="both"/>
      </w:pPr>
      <w:r>
        <w:t>2.3.1.3.6. Показатель "Коэффициент списания" (КС) микрофинансовой организации второго уровня не должен превышать 5% и рассчитывается по следующей формуле:</w:t>
      </w:r>
    </w:p>
    <w:p w:rsidR="008D2541" w:rsidRDefault="008D2541">
      <w:pPr>
        <w:pStyle w:val="ConsPlusNormal"/>
        <w:jc w:val="both"/>
      </w:pPr>
    </w:p>
    <w:p w:rsidR="008D2541" w:rsidRDefault="008D2541">
      <w:pPr>
        <w:pStyle w:val="ConsPlusNormal"/>
        <w:sectPr w:rsidR="008D2541">
          <w:headerReference w:type="default" r:id="rId99"/>
          <w:footerReference w:type="default" r:id="rId100"/>
          <w:pgSz w:w="11906" w:h="16838"/>
          <w:pgMar w:top="1440" w:right="566" w:bottom="1440" w:left="1133" w:header="0" w:footer="0" w:gutter="0"/>
          <w:cols w:space="720"/>
          <w:noEndnote/>
        </w:sectPr>
      </w:pPr>
    </w:p>
    <w:p w:rsidR="008D2541" w:rsidRDefault="008D2541">
      <w:pPr>
        <w:pStyle w:val="ConsPlusNormal"/>
        <w:jc w:val="center"/>
      </w:pPr>
      <w:r>
        <w:rPr>
          <w:position w:val="-28"/>
        </w:rPr>
        <w:lastRenderedPageBreak/>
        <w:pict>
          <v:shape id="_x0000_i1036" type="#_x0000_t75" style="width:519.6pt;height:40.75pt">
            <v:imagedata r:id="rId101" o:title=""/>
          </v:shape>
        </w:pict>
      </w:r>
    </w:p>
    <w:p w:rsidR="008D2541" w:rsidRDefault="008D2541">
      <w:pPr>
        <w:pStyle w:val="ConsPlusNormal"/>
        <w:sectPr w:rsidR="008D2541">
          <w:headerReference w:type="default" r:id="rId102"/>
          <w:footerReference w:type="default" r:id="rId103"/>
          <w:pgSz w:w="16838" w:h="11906" w:orient="landscape"/>
          <w:pgMar w:top="1133" w:right="1440" w:bottom="566" w:left="1440" w:header="0" w:footer="0" w:gutter="0"/>
          <w:cols w:space="720"/>
          <w:noEndnote/>
        </w:sectPr>
      </w:pPr>
    </w:p>
    <w:p w:rsidR="008D2541" w:rsidRDefault="008D2541">
      <w:pPr>
        <w:pStyle w:val="ConsPlusNormal"/>
        <w:jc w:val="both"/>
      </w:pPr>
    </w:p>
    <w:p w:rsidR="008D2541" w:rsidRDefault="008D2541">
      <w:pPr>
        <w:pStyle w:val="ConsPlusNormal"/>
        <w:ind w:firstLine="540"/>
        <w:jc w:val="both"/>
      </w:pPr>
      <w:r>
        <w:t>где:</w:t>
      </w:r>
    </w:p>
    <w:p w:rsidR="008D2541" w:rsidRDefault="008D2541">
      <w:pPr>
        <w:pStyle w:val="ConsPlusNormal"/>
        <w:spacing w:before="240"/>
        <w:ind w:firstLine="540"/>
        <w:jc w:val="both"/>
      </w:pPr>
      <w:r>
        <w:t>под суммой списанных микрозаймов (займов) за 3 (три) года, предшествующие отчетному периоду, в целях настоящих Требований понимается сумма списанной безнадежной задолженности микрофинансовой организации второго уровня за 3 (три) года, предшествующие отчетному периоду;</w:t>
      </w:r>
    </w:p>
    <w:p w:rsidR="008D2541" w:rsidRDefault="008D2541">
      <w:pPr>
        <w:pStyle w:val="ConsPlusNormal"/>
        <w:spacing w:before="240"/>
        <w:ind w:firstLine="540"/>
        <w:jc w:val="both"/>
      </w:pPr>
      <w:r>
        <w:t xml:space="preserve">под действующим портфелем микрозаймов (займов) в целях настоящих Требований понимается остаток задолженности организаций, указанных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по основному долгу перед микрофинансовой организацией второго уровня.</w:t>
      </w:r>
    </w:p>
    <w:p w:rsidR="008D2541" w:rsidRDefault="008D2541">
      <w:pPr>
        <w:pStyle w:val="ConsPlusNormal"/>
        <w:spacing w:before="240"/>
        <w:ind w:firstLine="540"/>
        <w:jc w:val="both"/>
      </w:pPr>
      <w:r>
        <w:t xml:space="preserve">2.3.1.4. Предоставление микрозайма (займа) микрофинансовой организацией второго уровня на формирование (пополнение) фондов организаций, указанных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осуществляется при условии представления такими организациями документов, подтверждающих их соответствие следующим требованиям:</w:t>
      </w:r>
    </w:p>
    <w:p w:rsidR="008D2541" w:rsidRDefault="008D2541">
      <w:pPr>
        <w:pStyle w:val="ConsPlusNormal"/>
        <w:spacing w:before="240"/>
        <w:ind w:firstLine="540"/>
        <w:jc w:val="both"/>
      </w:pPr>
      <w:r>
        <w:t>а) текущую задолженность по микрозаймам (действующий портфель микрозаймов) в размере 10 млн рублей для микрофинансовой организации, учрежденной субъектом Российской Федерации, а также для коммерческих микрофинансовых организаций; 5 млн рублей - для микрофинансовых организаций, учрежденных муниципальным образованием, и для кредитных потребительских кооперативов;</w:t>
      </w:r>
    </w:p>
    <w:p w:rsidR="008D2541" w:rsidRDefault="008D2541">
      <w:pPr>
        <w:pStyle w:val="ConsPlusNormal"/>
        <w:spacing w:before="240"/>
        <w:ind w:firstLine="540"/>
        <w:jc w:val="both"/>
      </w:pPr>
      <w:r>
        <w:t xml:space="preserve">б) микрозаймы субъектам малого и среднего предпринимательства у организации не должны превышать единовременно каждому заемщику максимального размера микрозайма, установленного Федеральным </w:t>
      </w:r>
      <w:hyperlink r:id="rId104" w:history="1">
        <w:r>
          <w:rPr>
            <w:color w:val="0000FF"/>
          </w:rPr>
          <w:t>законом</w:t>
        </w:r>
      </w:hyperlink>
      <w:r>
        <w:t xml:space="preserve"> N 151-ФЗ, а срок займа - 3 (три) года;</w:t>
      </w:r>
    </w:p>
    <w:p w:rsidR="008D2541" w:rsidRDefault="008D2541">
      <w:pPr>
        <w:pStyle w:val="ConsPlusNormal"/>
        <w:spacing w:before="240"/>
        <w:ind w:firstLine="540"/>
        <w:jc w:val="both"/>
      </w:pPr>
      <w:r>
        <w:t xml:space="preserve">в) средний размер микрозаймов (займов) (отношение суммы выданных за отчетный период микрозаймов к количеству заемщиков, которым предоставлены микрозаймы за отчетный период) у организаций, указанных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не должен превышать 70% от максимального размера микрозайма, установленного Федеральным </w:t>
      </w:r>
      <w:hyperlink r:id="rId105" w:history="1">
        <w:r>
          <w:rPr>
            <w:color w:val="0000FF"/>
          </w:rPr>
          <w:t>законом</w:t>
        </w:r>
      </w:hyperlink>
      <w:r>
        <w:t xml:space="preserve"> N 151-ФЗ, за исключением займов кредитных потребительских кооперативов;</w:t>
      </w:r>
    </w:p>
    <w:p w:rsidR="008D2541" w:rsidRDefault="008D2541">
      <w:pPr>
        <w:pStyle w:val="ConsPlusNormal"/>
        <w:spacing w:before="240"/>
        <w:ind w:firstLine="540"/>
        <w:jc w:val="both"/>
      </w:pPr>
      <w:r>
        <w:t>г) количество действующих заемщиков должно быть не менее 10;</w:t>
      </w:r>
    </w:p>
    <w:p w:rsidR="008D2541" w:rsidRDefault="008D2541">
      <w:pPr>
        <w:pStyle w:val="ConsPlusNormal"/>
        <w:spacing w:before="240"/>
        <w:ind w:firstLine="540"/>
        <w:jc w:val="both"/>
      </w:pPr>
      <w:r>
        <w:t>д) соотношение заемных средств и собственных средств не превышает показателя 15 : 1;</w:t>
      </w:r>
    </w:p>
    <w:p w:rsidR="008D2541" w:rsidRDefault="008D2541">
      <w:pPr>
        <w:pStyle w:val="ConsPlusNormal"/>
        <w:spacing w:before="240"/>
        <w:ind w:firstLine="540"/>
        <w:jc w:val="both"/>
      </w:pPr>
      <w:r>
        <w:t>е) наличие положительного аудиторского заключения за год, предшествующий году обращения за микрозаймом (займом);</w:t>
      </w:r>
    </w:p>
    <w:p w:rsidR="008D2541" w:rsidRDefault="008D2541">
      <w:pPr>
        <w:pStyle w:val="ConsPlusNormal"/>
        <w:spacing w:before="240"/>
        <w:ind w:firstLine="540"/>
        <w:jc w:val="both"/>
      </w:pPr>
      <w:r>
        <w:t>Минюстом России 26 июня 2019 г., регистрационный N 55059) экономическим нормативам на конец квартала, предшествующего дате предоставления заявки на микрозаем (заем);</w:t>
      </w:r>
    </w:p>
    <w:p w:rsidR="008D2541" w:rsidRDefault="008D2541">
      <w:pPr>
        <w:pStyle w:val="ConsPlusNormal"/>
        <w:spacing w:before="240"/>
        <w:ind w:firstLine="540"/>
        <w:jc w:val="both"/>
      </w:pPr>
      <w:r>
        <w:t xml:space="preserve">- для микрофинансовых организаций, учрежденных субъектом Российской Федерации или муниципальным образованием, при отборе устанавливается их соответствие требованиям </w:t>
      </w:r>
      <w:hyperlink w:anchor="Par78" w:tooltip="2.1.2.1. Государственная микрофинансовая организация должна осуществлять микрофинансовую деятельность в порядке, предусмотренном Федеральным законом от 2 июля 2010 г. N 151-ФЗ &quot;О микрофинансовой деятельности и микрофинансовых организациях&quot; (Собрание законодательства Российской Федерации, 2010, N 27, ст. 3435; 2020, N 31, ст. 5065) (далее - Федеральный закон N 151-ФЗ)." w:history="1">
        <w:r>
          <w:rPr>
            <w:color w:val="0000FF"/>
          </w:rPr>
          <w:t>пунктов 2.1.2.1</w:t>
        </w:r>
      </w:hyperlink>
      <w:r>
        <w:t xml:space="preserve">, </w:t>
      </w:r>
      <w:hyperlink w:anchor="Par82" w:tooltip="2.1.2.4. Государственная микрофинансовая организация должна обеспечивать ведение раздельного учета, в том числе бухгалтерского (финансового), денежных средств целевого финансирования, предоставленного из бюджетов всех уровней в рамках государственной программы &quot;Экономическое развитие и инновационная экономика&quot; и (или) иных госпрограмм, и средств, полученных в результате предпринимательской деятельности, средств заемного финансирования, средств, предоставленных из бюджетов всех уровней в рамках государств..." w:history="1">
        <w:r>
          <w:rPr>
            <w:color w:val="0000FF"/>
          </w:rPr>
          <w:t>2.1.2.4</w:t>
        </w:r>
      </w:hyperlink>
      <w:r>
        <w:t xml:space="preserve">, </w:t>
      </w:r>
      <w:hyperlink w:anchor="Par151" w:tooltip="2.1.2.19.2. Показатель &quot;Эффективность размещения средств&quot; (ЭРс) государственной микрофинансовой организации в микрозаймы должен быть:" w:history="1">
        <w:r>
          <w:rPr>
            <w:color w:val="0000FF"/>
          </w:rPr>
          <w:t>2.1.2.19.2</w:t>
        </w:r>
      </w:hyperlink>
      <w:r>
        <w:t xml:space="preserve"> - </w:t>
      </w:r>
      <w:hyperlink w:anchor="Par198" w:tooltip="2.1.2.22. Для участия в отборе, проводимом государственной микрофинансовой организацией, индивидуальный аудитор или аудиторская организация должны соответствовать следующим требованиям:" w:history="1">
        <w:r>
          <w:rPr>
            <w:color w:val="0000FF"/>
          </w:rPr>
          <w:t>2.1.2.22</w:t>
        </w:r>
      </w:hyperlink>
      <w:r>
        <w:t xml:space="preserve"> настоящих Требований на конец квартала, предшествующего дате предоставления заявки на микрозаем (заем);</w:t>
      </w:r>
    </w:p>
    <w:p w:rsidR="008D2541" w:rsidRDefault="008D2541">
      <w:pPr>
        <w:pStyle w:val="ConsPlusNormal"/>
        <w:spacing w:before="240"/>
        <w:ind w:firstLine="540"/>
        <w:jc w:val="both"/>
      </w:pPr>
      <w:r>
        <w:lastRenderedPageBreak/>
        <w:t xml:space="preserve">- организации, указанные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на дату подачи заявки на микрозаем (заем) в микрофинансовую организацию второго уровня не должны находиться в стадии ликвидации и (или) к ним не должны применяться процедуры несостоятельности (банкротства), в том числе наблюдение, финансовое оздоровление, внешнее управление, конкурсное производство;</w:t>
      </w:r>
    </w:p>
    <w:p w:rsidR="008D2541" w:rsidRDefault="008D2541">
      <w:pPr>
        <w:pStyle w:val="ConsPlusNormal"/>
        <w:spacing w:before="240"/>
        <w:ind w:firstLine="540"/>
        <w:jc w:val="both"/>
      </w:pPr>
      <w:r>
        <w:t>- в отношении микрофинансовых организаций и коммерческих микрофинансовых организаций Банком России не вынесено предписание или не применена мера по исключению из реестра микрофинансовых организаций.</w:t>
      </w:r>
    </w:p>
    <w:p w:rsidR="008D2541" w:rsidRDefault="008D2541">
      <w:pPr>
        <w:pStyle w:val="ConsPlusNormal"/>
        <w:spacing w:before="240"/>
        <w:ind w:firstLine="540"/>
        <w:jc w:val="both"/>
      </w:pPr>
      <w:r>
        <w:t xml:space="preserve">2.3.1.6. Микрофинансовая организация второго уровня определяет для организаций, указанных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получивших у нее микрозаем (заем), требования к порядку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требования к видам залога, срокам займов, максимальному размеру процентов по займам, ограничения маржи таких организаций, формы отчетов о финансовых и иных результатах деятельности.</w:t>
      </w:r>
    </w:p>
    <w:p w:rsidR="008D2541" w:rsidRDefault="008D2541">
      <w:pPr>
        <w:pStyle w:val="ConsPlusNormal"/>
        <w:spacing w:before="240"/>
        <w:ind w:firstLine="540"/>
        <w:jc w:val="both"/>
      </w:pPr>
      <w:r>
        <w:t xml:space="preserve">2.3.1.7. При предоставлении займов организациям, указанным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могут использоваться:</w:t>
      </w:r>
    </w:p>
    <w:p w:rsidR="008D2541" w:rsidRDefault="008D2541">
      <w:pPr>
        <w:pStyle w:val="ConsPlusNormal"/>
        <w:spacing w:before="240"/>
        <w:ind w:firstLine="540"/>
        <w:jc w:val="both"/>
      </w:pPr>
      <w:r>
        <w:t xml:space="preserve">а) залог имущества (в том числе залог имущественных прав (требований) по микрозаймам организаций, указанных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w:t>
      </w:r>
    </w:p>
    <w:p w:rsidR="008D2541" w:rsidRDefault="008D2541">
      <w:pPr>
        <w:pStyle w:val="ConsPlusNormal"/>
        <w:spacing w:before="240"/>
        <w:ind w:firstLine="540"/>
        <w:jc w:val="both"/>
      </w:pPr>
      <w:r>
        <w:t>б) поручительство физических или юридических лиц;</w:t>
      </w:r>
    </w:p>
    <w:p w:rsidR="008D2541" w:rsidRDefault="008D2541">
      <w:pPr>
        <w:pStyle w:val="ConsPlusNormal"/>
        <w:spacing w:before="240"/>
        <w:ind w:firstLine="540"/>
        <w:jc w:val="both"/>
      </w:pPr>
      <w:r>
        <w:t>в) государственные или муниципальные гарантии.</w:t>
      </w:r>
    </w:p>
    <w:p w:rsidR="008D2541" w:rsidRDefault="008D2541">
      <w:pPr>
        <w:pStyle w:val="ConsPlusNormal"/>
        <w:spacing w:before="240"/>
        <w:ind w:firstLine="540"/>
        <w:jc w:val="both"/>
      </w:pPr>
      <w:r>
        <w:t>2.3.1.8. Максимальный срок предоставления микрозайма (займа) не должен превышать 3 (три) года.</w:t>
      </w:r>
    </w:p>
    <w:p w:rsidR="008D2541" w:rsidRDefault="008D2541">
      <w:pPr>
        <w:pStyle w:val="ConsPlusNormal"/>
        <w:spacing w:before="240"/>
        <w:ind w:firstLine="540"/>
        <w:jc w:val="both"/>
      </w:pPr>
      <w:r>
        <w:t xml:space="preserve">2.3.1.9. Маржа микрофинансовой организации второго уровня по предоставлению микрозаймов (займов) организациям, указанным в </w:t>
      </w:r>
      <w:hyperlink w:anchor="Par233" w:tooltip="2.3.1.2. Микрофинансовая организация второго уровня должна использовать денежные средства, полученные из бюджетов всех уровней в рамках государственной программы &quot;Экономическое развитие и инновационная экономика&quot;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 w:history="1">
        <w:r>
          <w:rPr>
            <w:color w:val="0000FF"/>
          </w:rPr>
          <w:t>пункте 2.3.1.2</w:t>
        </w:r>
      </w:hyperlink>
      <w:r>
        <w:t xml:space="preserve"> настоящих Требований, не должна превышать 10% в расчете на один год. Маржа рассчитывается как разница между потоком денежных платежей по каждому договору займа и стоимостью привлеченных денежных средств.</w:t>
      </w:r>
    </w:p>
    <w:p w:rsidR="008D2541" w:rsidRDefault="008D2541">
      <w:pPr>
        <w:pStyle w:val="ConsPlusNormal"/>
        <w:spacing w:before="240"/>
        <w:ind w:firstLine="540"/>
        <w:jc w:val="both"/>
      </w:pPr>
      <w:r>
        <w:t>2.3.1.10. Руководитель микрофинансовой организации второго уровня должен иметь высшее экономическое или юридическое образование, или опыт осуществления функций руководителя финансовой организации или его заместителя, или опыт управления отделом или иным структурным подразделением финансовой организации не менее 3 (трех) лет.</w:t>
      </w:r>
    </w:p>
    <w:p w:rsidR="008D2541" w:rsidRDefault="008D2541">
      <w:pPr>
        <w:pStyle w:val="ConsPlusNormal"/>
        <w:spacing w:before="240"/>
        <w:ind w:firstLine="540"/>
        <w:jc w:val="both"/>
      </w:pPr>
      <w:r>
        <w:t>2.3.1.11. Лицо, осуществляющее функции главного бухгалтера микрофинансовой организации второго уровня, должно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w:t>
      </w:r>
    </w:p>
    <w:p w:rsidR="008D2541" w:rsidRDefault="008D2541">
      <w:pPr>
        <w:pStyle w:val="ConsPlusNormal"/>
        <w:spacing w:before="240"/>
        <w:ind w:firstLine="540"/>
        <w:jc w:val="both"/>
      </w:pPr>
      <w:r>
        <w:t>не менее 3 (трех) лет из последних 5 (пяти) календарных лет - при наличии высшего образования в области бухгалтерского учета и аудита;</w:t>
      </w:r>
    </w:p>
    <w:p w:rsidR="008D2541" w:rsidRDefault="008D2541">
      <w:pPr>
        <w:pStyle w:val="ConsPlusNormal"/>
        <w:spacing w:before="240"/>
        <w:ind w:firstLine="540"/>
        <w:jc w:val="both"/>
      </w:pPr>
      <w:r>
        <w:lastRenderedPageBreak/>
        <w:t>не менее 5 (пяти) лет из последних 7 (семи) календарных лет - при отсутствии высшего образования в области бухгалтерского учета и аудита.</w:t>
      </w:r>
    </w:p>
    <w:p w:rsidR="008D2541" w:rsidRDefault="008D2541">
      <w:pPr>
        <w:pStyle w:val="ConsPlusNormal"/>
        <w:jc w:val="both"/>
      </w:pPr>
    </w:p>
    <w:p w:rsidR="008D2541" w:rsidRDefault="008D2541">
      <w:pPr>
        <w:pStyle w:val="ConsPlusTitle"/>
        <w:jc w:val="center"/>
        <w:outlineLvl w:val="1"/>
      </w:pPr>
      <w:r>
        <w:t>III. Требования к реализации мероприятия, направленного</w:t>
      </w:r>
    </w:p>
    <w:p w:rsidR="008D2541" w:rsidRDefault="008D2541">
      <w:pPr>
        <w:pStyle w:val="ConsPlusTitle"/>
        <w:jc w:val="center"/>
      </w:pPr>
      <w:r>
        <w:t>на обеспечение предоставления субъектам малого и среднего</w:t>
      </w:r>
    </w:p>
    <w:p w:rsidR="008D2541" w:rsidRDefault="008D2541">
      <w:pPr>
        <w:pStyle w:val="ConsPlusTitle"/>
        <w:jc w:val="center"/>
      </w:pPr>
      <w:r>
        <w:t>предпринимательства поручительств (гарантий) фондов</w:t>
      </w:r>
    </w:p>
    <w:p w:rsidR="008D2541" w:rsidRDefault="008D2541">
      <w:pPr>
        <w:pStyle w:val="ConsPlusTitle"/>
        <w:jc w:val="center"/>
      </w:pPr>
      <w:r>
        <w:t>содействия кредитованию (гарантийных фондов, фондов</w:t>
      </w:r>
    </w:p>
    <w:p w:rsidR="008D2541" w:rsidRDefault="008D2541">
      <w:pPr>
        <w:pStyle w:val="ConsPlusTitle"/>
        <w:jc w:val="center"/>
      </w:pPr>
      <w:r>
        <w:t>поручительств), а также требования к организациям,</w:t>
      </w:r>
    </w:p>
    <w:p w:rsidR="008D2541" w:rsidRDefault="008D2541">
      <w:pPr>
        <w:pStyle w:val="ConsPlusTitle"/>
        <w:jc w:val="center"/>
      </w:pPr>
      <w:r>
        <w:t>образующим инфраструктуру поддержки субъектов</w:t>
      </w:r>
    </w:p>
    <w:p w:rsidR="008D2541" w:rsidRDefault="008D2541">
      <w:pPr>
        <w:pStyle w:val="ConsPlusTitle"/>
        <w:jc w:val="center"/>
      </w:pPr>
      <w:r>
        <w:t>малого и среднего предпринимательства</w:t>
      </w:r>
    </w:p>
    <w:p w:rsidR="008D2541" w:rsidRDefault="008D2541">
      <w:pPr>
        <w:pStyle w:val="ConsPlusNormal"/>
        <w:jc w:val="both"/>
      </w:pPr>
    </w:p>
    <w:p w:rsidR="008D2541" w:rsidRDefault="008D2541">
      <w:pPr>
        <w:pStyle w:val="ConsPlusNormal"/>
        <w:ind w:firstLine="540"/>
        <w:jc w:val="both"/>
      </w:pPr>
      <w:r>
        <w:t>3.1. Предоставление субсидии на реализацию мероприятия, направленного на обеспечение предоставления субъектам малого и среднего предпринимательства поручительств (гарантий) фондов содействия кредитованию (гарантийных фондов, фондов поручительств), осуществляется в целях создания и (или) развития фондов содействия кредитованию (гарантийных фондов, фондов поручительств) как юридических лиц, одним из учредителей (участников) или акционеров которых является субъект Российской Федерации, созданных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к кредитным и иным финансовым ресурсам, развития системы гарантий и поручительств по обязательствам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финансовой аренды (лизинга), договорах о предоставлении банковской гарантии и иных договорах (далее - региональная гарантийная организация, РГО).</w:t>
      </w:r>
    </w:p>
    <w:p w:rsidR="008D2541" w:rsidRDefault="008D2541">
      <w:pPr>
        <w:pStyle w:val="ConsPlusNormal"/>
        <w:spacing w:before="240"/>
        <w:ind w:firstLine="540"/>
        <w:jc w:val="both"/>
      </w:pPr>
      <w:r>
        <w:t>3.2. Требованиями к реализации мероприятия являются:</w:t>
      </w:r>
    </w:p>
    <w:p w:rsidR="008D2541" w:rsidRDefault="008D2541">
      <w:pPr>
        <w:pStyle w:val="ConsPlusNormal"/>
        <w:spacing w:before="240"/>
        <w:ind w:firstLine="540"/>
        <w:jc w:val="both"/>
      </w:pPr>
      <w:r>
        <w:t>а) наличие зарегистрированной на территории субъекта Российской Федерации РГО или обязательства субъекта Российской Федерации по ее созданию в году предоставления субсидии;</w:t>
      </w:r>
    </w:p>
    <w:p w:rsidR="008D2541" w:rsidRDefault="008D2541">
      <w:pPr>
        <w:pStyle w:val="ConsPlusNormal"/>
        <w:spacing w:before="240"/>
        <w:ind w:firstLine="540"/>
        <w:jc w:val="both"/>
      </w:pPr>
      <w:r>
        <w:t xml:space="preserve">б) обеспечение создания и функционирования на территории субъекта Российской Федерации РГО, соответствующей требованиям, установленным Федеральным </w:t>
      </w:r>
      <w:hyperlink r:id="rId106" w:history="1">
        <w:r>
          <w:rPr>
            <w:color w:val="0000FF"/>
          </w:rPr>
          <w:t>законом</w:t>
        </w:r>
      </w:hyperlink>
      <w:r>
        <w:t xml:space="preserve"> N 209-ФЗ, в году, предшествующем году предоставления субсидии.</w:t>
      </w:r>
    </w:p>
    <w:p w:rsidR="008D2541" w:rsidRDefault="008D2541">
      <w:pPr>
        <w:pStyle w:val="ConsPlusNormal"/>
        <w:spacing w:before="240"/>
        <w:ind w:firstLine="540"/>
        <w:jc w:val="both"/>
      </w:pPr>
      <w:r>
        <w:t xml:space="preserve">В случае несоблюдения в течение года, предшествующего году предоставления субсидии, РГО, созданной и функционирующей за счет средств федерального бюджета на территории субъекта Российской Федерации, предоставленных в рамках государственной </w:t>
      </w:r>
      <w:hyperlink r:id="rId107" w:history="1">
        <w:r>
          <w:rPr>
            <w:color w:val="0000FF"/>
          </w:rPr>
          <w:t>программы</w:t>
        </w:r>
      </w:hyperlink>
      <w:r>
        <w:t xml:space="preserve"> "Экономическое развитие и инновационная экономика", требований, установленных </w:t>
      </w:r>
      <w:hyperlink r:id="rId108" w:history="1">
        <w:r>
          <w:rPr>
            <w:color w:val="0000FF"/>
          </w:rPr>
          <w:t>статьей 15.2</w:t>
        </w:r>
      </w:hyperlink>
      <w:r>
        <w:t xml:space="preserve"> Федерального закона N 209-ФЗ, субсидия на создание новой РГО не предоставляется.</w:t>
      </w:r>
    </w:p>
    <w:p w:rsidR="008D2541" w:rsidRDefault="008D2541">
      <w:pPr>
        <w:pStyle w:val="ConsPlusNormal"/>
        <w:spacing w:before="240"/>
        <w:ind w:firstLine="540"/>
        <w:jc w:val="both"/>
      </w:pPr>
      <w:r>
        <w:t>3.3. РГО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rsidR="008D2541" w:rsidRDefault="008D2541">
      <w:pPr>
        <w:pStyle w:val="ConsPlusNormal"/>
        <w:spacing w:before="240"/>
        <w:ind w:firstLine="540"/>
        <w:jc w:val="both"/>
      </w:pPr>
      <w:r>
        <w:t>РГО должна обеспечивать:</w:t>
      </w:r>
    </w:p>
    <w:p w:rsidR="008D2541" w:rsidRDefault="008D2541">
      <w:pPr>
        <w:pStyle w:val="ConsPlusNormal"/>
        <w:spacing w:before="240"/>
        <w:ind w:firstLine="540"/>
        <w:jc w:val="both"/>
      </w:pPr>
      <w:r>
        <w:t>- внесение и актуализацию общих сведений об РГО в электронном виде на ЦП МСП;</w:t>
      </w:r>
    </w:p>
    <w:p w:rsidR="008D2541" w:rsidRDefault="008D2541">
      <w:pPr>
        <w:pStyle w:val="ConsPlusNormal"/>
        <w:spacing w:before="240"/>
        <w:ind w:firstLine="540"/>
        <w:jc w:val="both"/>
      </w:pPr>
      <w:r>
        <w:lastRenderedPageBreak/>
        <w:t xml:space="preserve">- внесение и актуализацию сведений об услугах и мерах поддержки, оказываемых РГО, в электронном виде в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 прием и обработку заявок на оказание услуг и мер поддержки, внесенных РГО в реестр услуг ОИП ЦП МСП, в электронном виде с использованием функционала ЦП МСП;</w:t>
      </w:r>
    </w:p>
    <w:p w:rsidR="008D2541" w:rsidRDefault="008D2541">
      <w:pPr>
        <w:pStyle w:val="ConsPlusNormal"/>
        <w:spacing w:before="240"/>
        <w:ind w:firstLine="540"/>
        <w:jc w:val="both"/>
      </w:pPr>
      <w:r>
        <w:t>- оказание в приоритетном порядке услуг и мер поддержки, внесенных РГО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8D2541" w:rsidRDefault="008D2541">
      <w:pPr>
        <w:pStyle w:val="ConsPlusNormal"/>
        <w:spacing w:before="240"/>
        <w:ind w:firstLine="540"/>
        <w:jc w:val="both"/>
      </w:pPr>
      <w:r>
        <w:t>- внесение и актуализацию на ЦП МСП сведений о заявках на предоставление услуг и мер поддержки, внесенных РГО в реестр услуг ОИП ЦП МСП, поданных без использования инструментария ЦП МСП, а также сведений о заявителях, подавших такие заявки;</w:t>
      </w:r>
    </w:p>
    <w:p w:rsidR="008D2541" w:rsidRDefault="008D2541">
      <w:pPr>
        <w:pStyle w:val="ConsPlusNormal"/>
        <w:spacing w:before="240"/>
        <w:ind w:firstLine="540"/>
        <w:jc w:val="both"/>
      </w:pPr>
      <w:r>
        <w:t>- внесение и актуализацию сведений об оказанных РГО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rsidR="008D2541" w:rsidRDefault="008D2541">
      <w:pPr>
        <w:pStyle w:val="ConsPlusNormal"/>
        <w:spacing w:before="240"/>
        <w:ind w:firstLine="540"/>
        <w:jc w:val="both"/>
      </w:pPr>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РГО в многофункциональных центрах для бизнеса;</w:t>
      </w:r>
    </w:p>
    <w:p w:rsidR="008D2541" w:rsidRDefault="008D2541">
      <w:pPr>
        <w:pStyle w:val="ConsPlusNormal"/>
        <w:spacing w:before="24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8D2541" w:rsidRDefault="008D2541">
      <w:pPr>
        <w:pStyle w:val="ConsPlusNormal"/>
        <w:spacing w:before="240"/>
        <w:ind w:firstLine="540"/>
        <w:jc w:val="both"/>
      </w:pPr>
      <w:r>
        <w:t xml:space="preserve">3.4. РГО должна обеспечивать выполнение функций, предусмотренных </w:t>
      </w:r>
      <w:hyperlink w:anchor="Par448" w:tooltip="4.2.2. Единый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 w:history="1">
        <w:r>
          <w:rPr>
            <w:color w:val="0000FF"/>
          </w:rPr>
          <w:t>пунктом 4.2.2</w:t>
        </w:r>
      </w:hyperlink>
      <w:r>
        <w:t xml:space="preserve"> настоящих Требований, в случае если РГО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3.5. РГО должна создаваться и (или) осуществлять деятельность как отдельное от государственной микрофинансовой организации юридическое лицо. В случае если РГО и государственная микрофинансовая организация до вступления в силу настоящих Требований были созданы и (или) осуществляли деятельность на базе одного юридического лица, субъект Российской Федерации в срок до 1 июля 2022 года обеспечивает разделение деятельности РГО и государственной микрофинансовой организации.</w:t>
      </w:r>
    </w:p>
    <w:p w:rsidR="008D2541" w:rsidRDefault="008D2541">
      <w:pPr>
        <w:pStyle w:val="ConsPlusNormal"/>
        <w:jc w:val="both"/>
      </w:pPr>
    </w:p>
    <w:p w:rsidR="008D2541" w:rsidRDefault="008D2541">
      <w:pPr>
        <w:pStyle w:val="ConsPlusTitle"/>
        <w:jc w:val="center"/>
        <w:outlineLvl w:val="1"/>
      </w:pPr>
      <w:r>
        <w:lastRenderedPageBreak/>
        <w:t>IV. Требования к реализации мероприятий, направленных</w:t>
      </w:r>
    </w:p>
    <w:p w:rsidR="008D2541" w:rsidRDefault="008D2541">
      <w:pPr>
        <w:pStyle w:val="ConsPlusTitle"/>
        <w:jc w:val="center"/>
      </w:pPr>
      <w:r>
        <w:t>на предоставление услуг физическим лицам, заинтересованным</w:t>
      </w:r>
    </w:p>
    <w:p w:rsidR="008D2541" w:rsidRDefault="008D2541">
      <w:pPr>
        <w:pStyle w:val="ConsPlusTitle"/>
        <w:jc w:val="center"/>
      </w:pPr>
      <w:r>
        <w:t>в начале осуществления предпринимательской деятельности,</w:t>
      </w:r>
    </w:p>
    <w:p w:rsidR="008D2541" w:rsidRDefault="008D2541">
      <w:pPr>
        <w:pStyle w:val="ConsPlusTitle"/>
        <w:jc w:val="center"/>
      </w:pPr>
      <w:r>
        <w:t>субъектам малого и среднего предпринимательства, а также</w:t>
      </w:r>
    </w:p>
    <w:p w:rsidR="008D2541" w:rsidRDefault="008D2541">
      <w:pPr>
        <w:pStyle w:val="ConsPlusTitle"/>
        <w:jc w:val="center"/>
      </w:pPr>
      <w:r>
        <w:t>физическим лицам, применяющим специальный налоговый режим</w:t>
      </w:r>
    </w:p>
    <w:p w:rsidR="008D2541" w:rsidRDefault="008D2541">
      <w:pPr>
        <w:pStyle w:val="ConsPlusTitle"/>
        <w:jc w:val="center"/>
      </w:pPr>
      <w:r>
        <w:t>"Налог на профессиональный доход", организациями,</w:t>
      </w:r>
    </w:p>
    <w:p w:rsidR="008D2541" w:rsidRDefault="008D2541">
      <w:pPr>
        <w:pStyle w:val="ConsPlusTitle"/>
        <w:jc w:val="center"/>
      </w:pPr>
      <w:r>
        <w:t>образующими инфраструктуру поддержки субъектов малого</w:t>
      </w:r>
    </w:p>
    <w:p w:rsidR="008D2541" w:rsidRDefault="008D2541">
      <w:pPr>
        <w:pStyle w:val="ConsPlusTitle"/>
        <w:jc w:val="center"/>
      </w:pPr>
      <w:r>
        <w:t>и среднего предпринимательства, а также требования</w:t>
      </w:r>
    </w:p>
    <w:p w:rsidR="008D2541" w:rsidRDefault="008D2541">
      <w:pPr>
        <w:pStyle w:val="ConsPlusTitle"/>
        <w:jc w:val="center"/>
      </w:pPr>
      <w:r>
        <w:t>к организациям, образующим инфраструктуру поддержки</w:t>
      </w:r>
    </w:p>
    <w:p w:rsidR="008D2541" w:rsidRDefault="008D2541">
      <w:pPr>
        <w:pStyle w:val="ConsPlusTitle"/>
        <w:jc w:val="center"/>
      </w:pPr>
      <w:r>
        <w:t>субъектов малого и среднего предпринимательства</w:t>
      </w:r>
    </w:p>
    <w:p w:rsidR="008D2541" w:rsidRDefault="008D2541">
      <w:pPr>
        <w:pStyle w:val="ConsPlusNormal"/>
        <w:jc w:val="both"/>
      </w:pPr>
    </w:p>
    <w:p w:rsidR="008D2541" w:rsidRDefault="008D2541">
      <w:pPr>
        <w:pStyle w:val="ConsPlusNormal"/>
        <w:ind w:firstLine="540"/>
        <w:jc w:val="both"/>
      </w:pPr>
      <w:r>
        <w:t>4.1. Общие требования к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bookmarkStart w:id="27" w:name="Par340"/>
      <w:bookmarkEnd w:id="27"/>
      <w:r>
        <w:t>4.1.1. Субъекты Российской Федерации осуществляют реализацию следующих мероприятий:</w:t>
      </w:r>
    </w:p>
    <w:p w:rsidR="008D2541" w:rsidRDefault="008D2541">
      <w:pPr>
        <w:pStyle w:val="ConsPlusNormal"/>
        <w:spacing w:before="240"/>
        <w:ind w:firstLine="540"/>
        <w:jc w:val="both"/>
      </w:pPr>
      <w:r>
        <w:t xml:space="preserve">а) предоставление физическим лицам, применяющим специальный налоговый режим "Налог на профессиональный доход", комплекса информационно-консультационных и образовательных услуг организациями, образующими инфраструктуру поддержки субъектов малого и среднего предпринимательства, и институтами развития в офлайн- и онлайн-форматах, предусмотренного федеральным </w:t>
      </w:r>
      <w:hyperlink r:id="rId109" w:history="1">
        <w:r>
          <w:rPr>
            <w:color w:val="0000FF"/>
          </w:rPr>
          <w:t>проектом</w:t>
        </w:r>
      </w:hyperlink>
      <w:r>
        <w:t xml:space="preserve"> "Создание благоприятных условий для осуществления деятельности самозанятыми гражданами";</w:t>
      </w:r>
    </w:p>
    <w:p w:rsidR="008D2541" w:rsidRDefault="008D2541">
      <w:pPr>
        <w:pStyle w:val="ConsPlusNormal"/>
        <w:spacing w:before="240"/>
        <w:ind w:firstLine="540"/>
        <w:jc w:val="both"/>
      </w:pPr>
      <w:bookmarkStart w:id="28" w:name="Par342"/>
      <w:bookmarkEnd w:id="28"/>
      <w:r>
        <w:t xml:space="preserve">б) предоставление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по единым требованиям к оказанию поддержки, а также в институтах развития, предусмотренного федеральным </w:t>
      </w:r>
      <w:hyperlink r:id="rId110" w:history="1">
        <w:r>
          <w:rPr>
            <w:color w:val="0000FF"/>
          </w:rPr>
          <w:t>проектом</w:t>
        </w:r>
      </w:hyperlink>
      <w:r>
        <w:t xml:space="preserve"> "Создание условий для легкого старта и комфортного ведения бизнеса";</w:t>
      </w:r>
    </w:p>
    <w:p w:rsidR="008D2541" w:rsidRDefault="008D2541">
      <w:pPr>
        <w:pStyle w:val="ConsPlusNormal"/>
        <w:spacing w:before="240"/>
        <w:ind w:firstLine="540"/>
        <w:jc w:val="both"/>
      </w:pPr>
      <w:bookmarkStart w:id="29" w:name="Par343"/>
      <w:bookmarkEnd w:id="29"/>
      <w:r>
        <w:t xml:space="preserve">в) предоставление субъектам малого и среднего предпринимательства, а также резидентам промышленных парков, технопарков комплексных услуг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в том числе институтами развития, предусмотренного федеральным </w:t>
      </w:r>
      <w:hyperlink r:id="rId111" w:history="1">
        <w:r>
          <w:rPr>
            <w:color w:val="0000FF"/>
          </w:rPr>
          <w:t>проектом</w:t>
        </w:r>
      </w:hyperlink>
      <w:r>
        <w:t xml:space="preserve"> "Акселерация субъектов малого и среднего предпринимательства".</w:t>
      </w:r>
    </w:p>
    <w:p w:rsidR="008D2541" w:rsidRDefault="008D2541">
      <w:pPr>
        <w:pStyle w:val="ConsPlusNormal"/>
        <w:spacing w:before="240"/>
        <w:ind w:firstLine="540"/>
        <w:jc w:val="both"/>
      </w:pPr>
      <w:r>
        <w:t xml:space="preserve">4.1.1.1. Предоставление субсидии бюджету субъекта Российской Федерации в рамках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также физическим лицам, применяющим специальный </w:t>
      </w:r>
      <w:r>
        <w:lastRenderedPageBreak/>
        <w:t>налоговый режим "Налог на профессиональный доход", организациями, образующими инфраструктуру поддержки субъектов малого и среднего предпринимательства, указанных в настоящем пункте, осуществляется в целях создания и (или) развития центра "Мой бизнес", обеспечивающего организацию оказания комплекса услуг, сервисов и мер поддержки в офлайн- и онлайн-форматах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поддержки социального предпринимательства, женского предпринимательства, предпринимателей, осуществляющих деятельность в сферах благоустройства городской среды и сельской местности, экологии, спортивной отрасли, а также услуг акционерного общества "Федеральная корпорация по развитию малого и среднего предпринимательства" (далее - Корпорация МСП) и акционерного общества "Российский экспортный центр", институтов развития, в том числе специализированных организаций по привлечению инвестиций и работе с инвесторами, торгово-промышленных палат и иных организаций, оказывающих поддержку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8D2541" w:rsidRDefault="008D2541">
      <w:pPr>
        <w:pStyle w:val="ConsPlusNormal"/>
        <w:spacing w:before="240"/>
        <w:ind w:firstLine="540"/>
        <w:jc w:val="both"/>
      </w:pPr>
      <w:r>
        <w:t xml:space="preserve">4.1.1.2. Софинансирование расходов бюджета субъекта Российской Федерации на организацию оказания комплексных услуг субъектам малого и среднего предпринимательства, под которыми в рамках настоящих Требований понимается предоставление субъектам малого и среднего предпринимательства двух и более связанных между собой услуг организаций, образующих инфраструктуру поддержки субъектов малого и среднего предпринимательства, за исключением государственных и муниципальных микрофинансовых организаций, РГО и центров поддержки экспорта, предусмотренных в соответствии с настоящими Требованиями, направленных на акселерацию субъектов малого и среднего предпринимательства, осуществляется за счет средств субсидии, предоставленных на реализацию мероприятия, указанного в </w:t>
      </w:r>
      <w:hyperlink w:anchor="Par343" w:tooltip="в) предоставление субъектам малого и среднего предпринимательства, а также резидентам промышленных парков, технопарков комплексных услуг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в том числе институтами развития, предусмотренного федеральным проектом &quot;Акселерация субъектов малого и среднего предпринимательства&quot;." w:history="1">
        <w:r>
          <w:rPr>
            <w:color w:val="0000FF"/>
          </w:rPr>
          <w:t>подпункте "в" пункта 4.1.1</w:t>
        </w:r>
      </w:hyperlink>
      <w:r>
        <w:t xml:space="preserve"> настоящих Требований. В состав комплексной услуги дополнительно могут быть включены услуги институтов развития.</w:t>
      </w:r>
    </w:p>
    <w:p w:rsidR="008D2541" w:rsidRDefault="008D2541">
      <w:pPr>
        <w:pStyle w:val="ConsPlusNormal"/>
        <w:spacing w:before="240"/>
        <w:ind w:firstLine="540"/>
        <w:jc w:val="both"/>
      </w:pPr>
      <w:r>
        <w:t>Предоставление комплексных услуг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осуществляется по результатам проведения предварительной оценки (прескоринга) количественных и качественных показателей деятельности субъекта малого и среднего предпринимательства на основании данных открытых источников и направлено на аналитическое обеспечение принимаемых сотрудниками организаций, образующих инфраструктуру поддержки субъектов малого и среднего предпринимательства, решений о возможности предоставления или об отказе в предоставлении мер государственной поддержки, форм поддержки.</w:t>
      </w:r>
    </w:p>
    <w:p w:rsidR="008D2541" w:rsidRDefault="008D2541">
      <w:pPr>
        <w:pStyle w:val="ConsPlusNormal"/>
        <w:spacing w:before="240"/>
        <w:ind w:firstLine="540"/>
        <w:jc w:val="both"/>
      </w:pPr>
      <w:r>
        <w:t xml:space="preserve">4.1.2. Под центром "Мой бизнес" в целях настоящих Требований понимается объект недвижимости или совокупность объектов недвижимости, находящихся в шаговой доступности друг от друга, оформленных в соответствии с руководством по использованию базовых констант фирменного стиля для центра "Мой бизнес", предназначенных для организации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w:t>
      </w:r>
      <w:r>
        <w:lastRenderedPageBreak/>
        <w:t>предпринимательства, а также физическим лицам, применяющим специальный налоговый режим "Налог на профессиональный доход", в том числе размещения на площадях центра "Мой бизнес" инфраструктуры поддержки субъектов малого и среднего предпринимательства и (или) их представителей, управляемой единым органом управления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4.1.3. Требованиями к реализации мероприятия являются:</w:t>
      </w:r>
    </w:p>
    <w:p w:rsidR="008D2541" w:rsidRDefault="008D2541">
      <w:pPr>
        <w:pStyle w:val="ConsPlusNormal"/>
        <w:spacing w:before="240"/>
        <w:ind w:firstLine="540"/>
        <w:jc w:val="both"/>
      </w:pPr>
      <w:r>
        <w:t>а) наличие на территории субъекта Российской Федерации центра "Мой бизнес" или наличие объекта (объектов) недвижимости, на базе которого создается центр "Мой бизнес";</w:t>
      </w:r>
    </w:p>
    <w:p w:rsidR="008D2541" w:rsidRDefault="008D2541">
      <w:pPr>
        <w:pStyle w:val="ConsPlusNormal"/>
        <w:spacing w:before="240"/>
        <w:ind w:firstLine="540"/>
        <w:jc w:val="both"/>
      </w:pPr>
      <w:r>
        <w:t xml:space="preserve">б)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в соответствии с </w:t>
      </w:r>
      <w:hyperlink w:anchor="Par446" w:tooltip="4.2. Требования к единому органу управления организациями, образующими инфраструктуру поддержки субъектов малого и среднего предпринимательства." w:history="1">
        <w:r>
          <w:rPr>
            <w:color w:val="0000FF"/>
          </w:rPr>
          <w:t>пунктом 4.2</w:t>
        </w:r>
      </w:hyperlink>
      <w:r>
        <w:t xml:space="preserve"> настоящих Требований;</w:t>
      </w:r>
    </w:p>
    <w:p w:rsidR="008D2541" w:rsidRDefault="008D2541">
      <w:pPr>
        <w:pStyle w:val="ConsPlusNormal"/>
        <w:spacing w:before="240"/>
        <w:ind w:firstLine="540"/>
        <w:jc w:val="both"/>
      </w:pPr>
      <w:r>
        <w:t>в) обеспечение создания и функционирования центра "Мой бизнес" в соответствии с настоящими Требованиями;</w:t>
      </w:r>
    </w:p>
    <w:p w:rsidR="008D2541" w:rsidRDefault="008D2541">
      <w:pPr>
        <w:pStyle w:val="ConsPlusNormal"/>
        <w:spacing w:before="24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центра "Мой бизнес" на год, в котором предоставляется субсидия, включающих общие расходы центра "Мой бизнес" и расходы на создание и (или) развитие организаций, образующих инфраструктуру поддержки субъектов малого и среднего предпринимательства (рекомендуемый образец приведен в </w:t>
      </w:r>
      <w:hyperlink w:anchor="Par1622" w:tooltip="Направления" w:history="1">
        <w:r>
          <w:rPr>
            <w:color w:val="0000FF"/>
          </w:rPr>
          <w:t>приложении N 2</w:t>
        </w:r>
      </w:hyperlink>
      <w:r>
        <w:t xml:space="preserve"> к настоящим Требованиям).</w:t>
      </w:r>
    </w:p>
    <w:p w:rsidR="008D2541" w:rsidRDefault="008D2541">
      <w:pPr>
        <w:pStyle w:val="ConsPlusNormal"/>
        <w:spacing w:before="240"/>
        <w:ind w:firstLine="540"/>
        <w:jc w:val="both"/>
      </w:pPr>
      <w:r>
        <w:t>В рамках направления расходования субсидии по формированию премиального фонда за счет средств бюджета субъекта Российской Федерации и внебюджетных источников может быть предусмотрено предоставление квартальных премий при выполнении плановых ключевых показателей эффективности деятельности центра "Мой бизнес", установленных на отчетный квартал. В случае неисполнения плановых ежеквартальных ключевых показателей эффективности деятельности центра "Мой бизнес" указанные средства должны быть направлены на иные направления расходования субсидии центра "Мой бизнес". Размер квартальных премий равен или превышает размер ежемесячной заработной платы сотрудника. Корректировка фактического размера квартальных премий сотрудников в зависимости от фактически достигнутых значений ключевых показателей эффективности деятельности центра "Мой бизнес" осуществляется в процентах от целевого размера премии в соответствии со следующими значениями:</w:t>
      </w:r>
    </w:p>
    <w:p w:rsidR="008D2541" w:rsidRDefault="008D2541">
      <w:pPr>
        <w:pStyle w:val="ConsPlusNormal"/>
        <w:spacing w:before="240"/>
        <w:ind w:firstLine="540"/>
        <w:jc w:val="both"/>
      </w:pPr>
      <w:r>
        <w:t>- меньше 80% исполнения - 10% от целевого размера премии;</w:t>
      </w:r>
    </w:p>
    <w:p w:rsidR="008D2541" w:rsidRDefault="008D2541">
      <w:pPr>
        <w:pStyle w:val="ConsPlusNormal"/>
        <w:spacing w:before="240"/>
        <w:ind w:firstLine="540"/>
        <w:jc w:val="both"/>
      </w:pPr>
      <w:r>
        <w:t>- от 80 до 100% исполнения - 80% от целевого размера премии;</w:t>
      </w:r>
    </w:p>
    <w:p w:rsidR="008D2541" w:rsidRDefault="008D2541">
      <w:pPr>
        <w:pStyle w:val="ConsPlusNormal"/>
        <w:spacing w:before="240"/>
        <w:ind w:firstLine="540"/>
        <w:jc w:val="both"/>
      </w:pPr>
      <w:r>
        <w:t>- от 100 до 120% исполнения - 100% от целевого размера премии;</w:t>
      </w:r>
    </w:p>
    <w:p w:rsidR="008D2541" w:rsidRDefault="008D2541">
      <w:pPr>
        <w:pStyle w:val="ConsPlusNormal"/>
        <w:spacing w:before="240"/>
        <w:ind w:firstLine="540"/>
        <w:jc w:val="both"/>
      </w:pPr>
      <w:r>
        <w:t>- более 120% исполнения - 120% от целевого размера премии.</w:t>
      </w:r>
    </w:p>
    <w:p w:rsidR="008D2541" w:rsidRDefault="008D2541">
      <w:pPr>
        <w:pStyle w:val="ConsPlusNormal"/>
        <w:spacing w:before="240"/>
        <w:ind w:firstLine="540"/>
        <w:jc w:val="both"/>
      </w:pPr>
      <w:r>
        <w:t xml:space="preserve">В рамках направления расходования субсидии по приобретению основных средств для обеспечения деятельности центра "Мой бизнес" при его создании, а также основных средств (оборудование, программное обеспечение) организаций, образующих инфраструктуру поддержки </w:t>
      </w:r>
      <w:r>
        <w:lastRenderedPageBreak/>
        <w:t>субъектов малого и среднего предпринимательства, выделяются средства регионального и федерального бюджетов в размере, не превышающем 30% от суммы средств федерального и регионального бюджетов, запланированных на финансирование центра "Мой бизнес".</w:t>
      </w:r>
    </w:p>
    <w:p w:rsidR="008D2541" w:rsidRDefault="008D2541">
      <w:pPr>
        <w:pStyle w:val="ConsPlusNormal"/>
        <w:spacing w:before="240"/>
        <w:ind w:firstLine="540"/>
        <w:jc w:val="both"/>
      </w:pPr>
      <w:r>
        <w:t>В рамках направления расходования субсидии в целях оплаты коммунальных услуг, включая аренду помещений, в первый год создания центра "Мой бизнес" за счет средств федерального и регионального бюджетов может осуществляться оплата аренды помещений вновь созданного центра "Мой бизнес" и входящих в его состав организаций, образующих инфраструктуру поддержки субъектов малого и среднего предпринимательства. На оплату аренды помещений центра "Мой бизнес" за счет средств федерального бюджета направляется не более 5% от суммы средств федерального и регионального бюджетов, запланированных на финансирование центра "Мой бизнес";</w:t>
      </w:r>
    </w:p>
    <w:p w:rsidR="008D2541" w:rsidRDefault="008D2541">
      <w:pPr>
        <w:pStyle w:val="ConsPlusNormal"/>
        <w:spacing w:before="240"/>
        <w:ind w:firstLine="540"/>
        <w:jc w:val="both"/>
      </w:pPr>
      <w:r>
        <w:t xml:space="preserve">д) наличие ключевых показателей эффективности деятельности центра "Мой бизнес"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w:t>
      </w:r>
    </w:p>
    <w:p w:rsidR="008D2541" w:rsidRDefault="008D2541">
      <w:pPr>
        <w:pStyle w:val="ConsPlusNormal"/>
        <w:spacing w:before="240"/>
        <w:ind w:firstLine="540"/>
        <w:jc w:val="both"/>
      </w:pPr>
      <w:r>
        <w:t>е) наличие плана работ центра "Мой бизнес" на год, в котором предоставляется субсидия,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rsidR="008D2541" w:rsidRDefault="008D2541">
      <w:pPr>
        <w:pStyle w:val="ConsPlusNormal"/>
        <w:spacing w:before="240"/>
        <w:ind w:firstLine="540"/>
        <w:jc w:val="both"/>
      </w:pPr>
      <w:r>
        <w:t>ж) наличие информации об эффективности деятельности центра "Мой бизнес" за предшествующий год, включающей пояснительную записку об основных достижениях центра "Мой бизнес", о значимых мероприятиях и (или) проектах (объем не более 3 листов формата А4), для центров "Мой бизнес", созданных до 1 января года предоставления субсидии;</w:t>
      </w:r>
    </w:p>
    <w:p w:rsidR="008D2541" w:rsidRDefault="008D2541">
      <w:pPr>
        <w:pStyle w:val="ConsPlusNormal"/>
        <w:spacing w:before="240"/>
        <w:ind w:firstLine="540"/>
        <w:jc w:val="both"/>
      </w:pPr>
      <w:r>
        <w:t>з) наличие плана командировок сотрудников организаций инфраструктуры поддержки субъектов малого и среднего предпринимательства, входящих в центр "Мой бизнес", с указанием необходимых ресурсов и источников их поступления.</w:t>
      </w:r>
    </w:p>
    <w:p w:rsidR="008D2541" w:rsidRDefault="008D2541">
      <w:pPr>
        <w:pStyle w:val="ConsPlusNormal"/>
        <w:spacing w:before="240"/>
        <w:ind w:firstLine="540"/>
        <w:jc w:val="both"/>
      </w:pPr>
      <w:r>
        <w:t>4.1.4. Центр "Мой бизнес" должен соответствовать следующим требованиям:</w:t>
      </w:r>
    </w:p>
    <w:p w:rsidR="008D2541" w:rsidRDefault="008D2541">
      <w:pPr>
        <w:pStyle w:val="ConsPlusNormal"/>
        <w:spacing w:before="240"/>
        <w:ind w:firstLine="540"/>
        <w:jc w:val="both"/>
      </w:pPr>
      <w:r>
        <w:t>а) расположение центра "Мой бизнес" в муниципальных образованиях, численность населения которых составляет не менее 100 тыс. человек. В муниципальных образованиях с численностью населения менее 100 тыс. человек единый орган управления организациями, образующими инфраструктуру поддержки субъектов малого и среднего предпринимательства, открывает обособленные подразделения, в том числе филиалы и представительства;</w:t>
      </w:r>
    </w:p>
    <w:p w:rsidR="008D2541" w:rsidRDefault="008D2541">
      <w:pPr>
        <w:pStyle w:val="ConsPlusNormal"/>
        <w:spacing w:before="240"/>
        <w:ind w:firstLine="540"/>
        <w:jc w:val="both"/>
      </w:pPr>
      <w:r>
        <w:t>б) помещения центра "Мой бизнес" должны соответствовать следующим требованиям:</w:t>
      </w:r>
    </w:p>
    <w:p w:rsidR="008D2541" w:rsidRDefault="008D2541">
      <w:pPr>
        <w:pStyle w:val="ConsPlusNormal"/>
        <w:spacing w:before="240"/>
        <w:ind w:firstLine="540"/>
        <w:jc w:val="both"/>
      </w:pPr>
      <w:r>
        <w:t>- расположение помещений центра "Мой бизнес" в отдельно стоящем здании или на территории иного здания;</w:t>
      </w:r>
    </w:p>
    <w:p w:rsidR="008D2541" w:rsidRDefault="008D2541">
      <w:pPr>
        <w:pStyle w:val="ConsPlusNormal"/>
        <w:spacing w:before="240"/>
        <w:ind w:firstLine="540"/>
        <w:jc w:val="both"/>
      </w:pPr>
      <w:r>
        <w:t xml:space="preserve">- наличие в центре "Мой бизнес" помещений для организации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w:t>
      </w:r>
      <w:r>
        <w:lastRenderedPageBreak/>
        <w:t>деятельности, а также физическим лицам, применяющим специальный налоговый режим "Налог на профессиональный доход", и помещений, предназначенных для размещения организаций, образующих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 помещения центра "Мой бизнес", предназначенные для размещения административно-управленческого персонала, для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не располагаются в подвальном помещении;</w:t>
      </w:r>
    </w:p>
    <w:p w:rsidR="008D2541" w:rsidRDefault="008D2541">
      <w:pPr>
        <w:pStyle w:val="ConsPlusNormal"/>
        <w:spacing w:before="240"/>
        <w:ind w:firstLine="540"/>
        <w:jc w:val="both"/>
      </w:pPr>
      <w:r>
        <w:t>- строение, в котором расположены помещения центра "Мой бизнес", не имеет повреждений несущих конструкций.</w:t>
      </w:r>
    </w:p>
    <w:p w:rsidR="008D2541" w:rsidRDefault="008D2541">
      <w:pPr>
        <w:pStyle w:val="ConsPlusNormal"/>
        <w:spacing w:before="240"/>
        <w:ind w:firstLine="540"/>
        <w:jc w:val="both"/>
      </w:pPr>
      <w:r>
        <w:t>Общая площадь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центра "Мой бизнес" должна составлять не менее 50 кв. метров.</w:t>
      </w:r>
    </w:p>
    <w:p w:rsidR="008D2541" w:rsidRDefault="008D2541">
      <w:pPr>
        <w:pStyle w:val="ConsPlusNormal"/>
        <w:spacing w:before="240"/>
        <w:ind w:firstLine="540"/>
        <w:jc w:val="both"/>
      </w:pPr>
      <w:r>
        <w:t>В зоне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должно быть обеспечено не менее 3 (трех) рабочих мест, в том числе окна многофункционального центра для бизнеса и (или) центра оказания услуг. Каждое рабочее место должно быть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 оформлено информационными табличками с указанием номера окна, фамилии, имени, отчества (при наличии) и должности работника центра "Мой бизнес". Должна быть обеспечена возможность управления очередью и мониторинга мнения заявителей о качестве обслуживания.</w:t>
      </w:r>
    </w:p>
    <w:p w:rsidR="008D2541" w:rsidRDefault="008D2541">
      <w:pPr>
        <w:pStyle w:val="ConsPlusNormal"/>
        <w:spacing w:before="240"/>
        <w:ind w:firstLine="540"/>
        <w:jc w:val="both"/>
      </w:pPr>
      <w:r>
        <w:t>В зоне приема и оказания услуг размещается оборудование коллективного доступа, включающее копировальный аппарат, сканер, цветной принтер, предназначенное для использования организациями, образующими инфраструктуру поддержки субъектов малого и среднего предпринимательства, и (или) их представителями.</w:t>
      </w:r>
    </w:p>
    <w:p w:rsidR="008D2541" w:rsidRDefault="008D2541">
      <w:pPr>
        <w:pStyle w:val="ConsPlusNormal"/>
        <w:spacing w:before="240"/>
        <w:ind w:firstLine="540"/>
        <w:jc w:val="both"/>
      </w:pPr>
      <w:r>
        <w:t>Зона ожидания и информирования должна содержать:</w:t>
      </w:r>
    </w:p>
    <w:p w:rsidR="008D2541" w:rsidRDefault="008D2541">
      <w:pPr>
        <w:pStyle w:val="ConsPlusNormal"/>
        <w:spacing w:before="240"/>
        <w:ind w:firstLine="540"/>
        <w:jc w:val="both"/>
      </w:pPr>
      <w:r>
        <w:t>- информационные стенды, содержащие актуальную и исчерпывающую информацию, необходимую для получения услуг центра "Мой бизнес" (перечень услуг и сроки их предоставления; размеры государственных пошлин и иных платежей, уплачиваемых заявителем при получении услуг, порядок их уплаты; режим работы и адреса иных центров "Мой бизнес" и привлекаемых организаций, находящихся на территории субъекта Российской Федерации), и иную информацию, необходимую для получения услуг центра "Мой бизнес";</w:t>
      </w:r>
    </w:p>
    <w:p w:rsidR="008D2541" w:rsidRDefault="008D2541">
      <w:pPr>
        <w:pStyle w:val="ConsPlusNormal"/>
        <w:spacing w:before="240"/>
        <w:ind w:firstLine="540"/>
        <w:jc w:val="both"/>
      </w:pPr>
      <w:r>
        <w:t>- программно-аппаратный комплекс, обеспечивающий доступ заявителей к сайту центра "Мой бизнес", а также к информации об услугах, предоставляемых в центре "Мой бизнес";</w:t>
      </w:r>
    </w:p>
    <w:p w:rsidR="008D2541" w:rsidRDefault="008D2541">
      <w:pPr>
        <w:pStyle w:val="ConsPlusNormal"/>
        <w:spacing w:before="240"/>
        <w:ind w:firstLine="540"/>
        <w:jc w:val="both"/>
      </w:pPr>
      <w:r>
        <w:lastRenderedPageBreak/>
        <w:t>- платежный терминал (терминал для электронной оплаты), предназначенный для обеспечения приема платежей от физических лиц при оказании платных государственных и муниципальных услуг;</w:t>
      </w:r>
    </w:p>
    <w:p w:rsidR="008D2541" w:rsidRDefault="008D2541">
      <w:pPr>
        <w:pStyle w:val="ConsPlusNormal"/>
        <w:spacing w:before="240"/>
        <w:ind w:firstLine="540"/>
        <w:jc w:val="both"/>
      </w:pPr>
      <w:r>
        <w:t>- электронную систему управления очередью, предназначенную для:</w:t>
      </w:r>
    </w:p>
    <w:p w:rsidR="008D2541" w:rsidRDefault="008D2541">
      <w:pPr>
        <w:pStyle w:val="ConsPlusNormal"/>
        <w:spacing w:before="240"/>
        <w:ind w:firstLine="540"/>
        <w:jc w:val="both"/>
      </w:pPr>
      <w:r>
        <w:t>регистрации заявителя в очереди;</w:t>
      </w:r>
    </w:p>
    <w:p w:rsidR="008D2541" w:rsidRDefault="008D2541">
      <w:pPr>
        <w:pStyle w:val="ConsPlusNormal"/>
        <w:spacing w:before="240"/>
        <w:ind w:firstLine="540"/>
        <w:jc w:val="both"/>
      </w:pPr>
      <w:r>
        <w:t>учета заявителей в очереди, управления отдельными очередями в зависимости от видов услуг;</w:t>
      </w:r>
    </w:p>
    <w:p w:rsidR="008D2541" w:rsidRDefault="008D2541">
      <w:pPr>
        <w:pStyle w:val="ConsPlusNormal"/>
        <w:spacing w:before="240"/>
        <w:ind w:firstLine="540"/>
        <w:jc w:val="both"/>
      </w:pPr>
      <w:r>
        <w:t>отображения статуса очереди;</w:t>
      </w:r>
    </w:p>
    <w:p w:rsidR="008D2541" w:rsidRDefault="008D2541">
      <w:pPr>
        <w:pStyle w:val="ConsPlusNormal"/>
        <w:spacing w:before="240"/>
        <w:ind w:firstLine="540"/>
        <w:jc w:val="both"/>
      </w:pPr>
      <w:r>
        <w:t>автоматического перенаправления заявителя в очередь на обслуживание к следующему работнику центра "Мой бизнес";</w:t>
      </w:r>
    </w:p>
    <w:p w:rsidR="008D2541" w:rsidRDefault="008D2541">
      <w:pPr>
        <w:pStyle w:val="ConsPlusNormal"/>
        <w:spacing w:before="240"/>
        <w:ind w:firstLine="540"/>
        <w:jc w:val="both"/>
      </w:pPr>
      <w:r>
        <w:t>формирования отчетов о посещаемости центра "Мой бизнес", количестве заявителей, очередях, среднем времени ожидания (обслуживания) и о загруженности работников;</w:t>
      </w:r>
    </w:p>
    <w:p w:rsidR="008D2541" w:rsidRDefault="008D2541">
      <w:pPr>
        <w:pStyle w:val="ConsPlusNormal"/>
        <w:spacing w:before="240"/>
        <w:ind w:firstLine="540"/>
        <w:jc w:val="both"/>
      </w:pPr>
      <w:r>
        <w:t>- видеокамеру для обеспечения видеонаблюдения и трансляции из помещений центра "Мой бизнес";</w:t>
      </w:r>
    </w:p>
    <w:p w:rsidR="008D2541" w:rsidRDefault="008D2541">
      <w:pPr>
        <w:pStyle w:val="ConsPlusNormal"/>
        <w:spacing w:before="240"/>
        <w:ind w:firstLine="540"/>
        <w:jc w:val="both"/>
      </w:pPr>
      <w:r>
        <w:t>- детскую игровую зону;</w:t>
      </w:r>
    </w:p>
    <w:p w:rsidR="008D2541" w:rsidRDefault="008D2541">
      <w:pPr>
        <w:pStyle w:val="ConsPlusNormal"/>
        <w:spacing w:before="240"/>
        <w:ind w:firstLine="540"/>
        <w:jc w:val="both"/>
      </w:pPr>
      <w:r>
        <w:t>- входную группу и внутреннюю организацию помещения (дверные проемы, коридоры), обеспечивающие беспрепятственный доступ для лиц с ограниченными возможностями передвижения.</w:t>
      </w:r>
    </w:p>
    <w:p w:rsidR="008D2541" w:rsidRDefault="008D2541">
      <w:pPr>
        <w:pStyle w:val="ConsPlusNormal"/>
        <w:spacing w:before="240"/>
        <w:ind w:firstLine="540"/>
        <w:jc w:val="both"/>
      </w:pPr>
      <w:r>
        <w:t>В помещениях, предназначенных для размещения организаций, образующих инфраструктуру поддержки субъектов малого и среднего предпринимательства, организованы рабочие места для сотрудников организаций инфраструктуры поддержки субъектов малого и среднего предпринимательства, каждое из которых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w:t>
      </w:r>
    </w:p>
    <w:p w:rsidR="008D2541" w:rsidRDefault="008D2541">
      <w:pPr>
        <w:pStyle w:val="ConsPlusNormal"/>
        <w:spacing w:before="240"/>
        <w:ind w:firstLine="540"/>
        <w:jc w:val="both"/>
      </w:pPr>
      <w:r>
        <w:t>в) единый фирменный стиль "Мой бизнес", предназначенный для центров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w:t>
      </w:r>
    </w:p>
    <w:p w:rsidR="008D2541" w:rsidRDefault="008D2541">
      <w:pPr>
        <w:pStyle w:val="ConsPlusNormal"/>
        <w:spacing w:before="240"/>
        <w:ind w:firstLine="540"/>
        <w:jc w:val="both"/>
      </w:pPr>
      <w:r>
        <w:t>г) размещение в помещениях центра "Мой бизнес" организаций, образующих базовый перечень инфраструктуры поддержки субъектов малого и среднего предпринимательства, и (или) их представителей и организация оказания комплекса услуг, сервисов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таких организаций, в состав которых входят:</w:t>
      </w:r>
    </w:p>
    <w:p w:rsidR="008D2541" w:rsidRDefault="008D2541">
      <w:pPr>
        <w:pStyle w:val="ConsPlusNormal"/>
        <w:spacing w:before="240"/>
        <w:ind w:firstLine="540"/>
        <w:jc w:val="both"/>
      </w:pPr>
      <w:r>
        <w:lastRenderedPageBreak/>
        <w:t>- центр поддержки предпринимательства;</w:t>
      </w:r>
    </w:p>
    <w:p w:rsidR="008D2541" w:rsidRDefault="008D2541">
      <w:pPr>
        <w:pStyle w:val="ConsPlusNormal"/>
        <w:spacing w:before="240"/>
        <w:ind w:firstLine="540"/>
        <w:jc w:val="both"/>
      </w:pPr>
      <w:r>
        <w:t>- центр поддержки экспорта;</w:t>
      </w:r>
    </w:p>
    <w:p w:rsidR="008D2541" w:rsidRDefault="008D2541">
      <w:pPr>
        <w:pStyle w:val="ConsPlusNormal"/>
        <w:spacing w:before="240"/>
        <w:ind w:firstLine="540"/>
        <w:jc w:val="both"/>
      </w:pPr>
      <w:r>
        <w:t>- инжиниринговый центр;</w:t>
      </w:r>
    </w:p>
    <w:p w:rsidR="008D2541" w:rsidRDefault="008D2541">
      <w:pPr>
        <w:pStyle w:val="ConsPlusNormal"/>
        <w:spacing w:before="240"/>
        <w:ind w:firstLine="540"/>
        <w:jc w:val="both"/>
      </w:pPr>
      <w:r>
        <w:t>- центр инноваций социальной сферы;</w:t>
      </w:r>
    </w:p>
    <w:p w:rsidR="008D2541" w:rsidRDefault="008D2541">
      <w:pPr>
        <w:pStyle w:val="ConsPlusNormal"/>
        <w:spacing w:before="240"/>
        <w:ind w:firstLine="540"/>
        <w:jc w:val="both"/>
      </w:pPr>
      <w:r>
        <w:t>- центр кластерного развития;</w:t>
      </w:r>
    </w:p>
    <w:p w:rsidR="008D2541" w:rsidRDefault="008D2541">
      <w:pPr>
        <w:pStyle w:val="ConsPlusNormal"/>
        <w:spacing w:before="240"/>
        <w:ind w:firstLine="540"/>
        <w:jc w:val="both"/>
      </w:pPr>
      <w:r>
        <w:t>- центр народно-художественных промыслов, ремесленной деятельности, сельского и экологического туризма;</w:t>
      </w:r>
    </w:p>
    <w:p w:rsidR="008D2541" w:rsidRDefault="008D2541">
      <w:pPr>
        <w:pStyle w:val="ConsPlusNormal"/>
        <w:spacing w:before="240"/>
        <w:ind w:firstLine="540"/>
        <w:jc w:val="both"/>
      </w:pPr>
      <w:r>
        <w:t>- иные организации, образующие инфраструктуру поддержки субъектов малого и среднего предпринимательства, и (или) их представители;</w:t>
      </w:r>
    </w:p>
    <w:p w:rsidR="008D2541" w:rsidRDefault="008D2541">
      <w:pPr>
        <w:pStyle w:val="ConsPlusNormal"/>
        <w:spacing w:before="240"/>
        <w:ind w:firstLine="540"/>
        <w:jc w:val="both"/>
      </w:pPr>
      <w:bookmarkStart w:id="30" w:name="Par397"/>
      <w:bookmarkEnd w:id="30"/>
      <w:r>
        <w:t>д) наличие регламента оказания услуг в центре "Мой бизнес", соответствующего следующим основным параметрам:</w:t>
      </w:r>
    </w:p>
    <w:p w:rsidR="008D2541" w:rsidRDefault="008D2541">
      <w:pPr>
        <w:pStyle w:val="ConsPlusNormal"/>
        <w:spacing w:before="240"/>
        <w:ind w:firstLine="540"/>
        <w:jc w:val="both"/>
      </w:pPr>
      <w:r>
        <w:t>- услуги, оказываемые в центре "Мой бизнес", предоставляются по запросу заявителя;</w:t>
      </w:r>
    </w:p>
    <w:p w:rsidR="008D2541" w:rsidRDefault="008D2541">
      <w:pPr>
        <w:pStyle w:val="ConsPlusNormal"/>
        <w:spacing w:before="240"/>
        <w:ind w:firstLine="540"/>
        <w:jc w:val="both"/>
      </w:pPr>
      <w:r>
        <w:t>- при предоставлении услуг в центре "Мой бизнес" время ожидания в очереди для подачи документов и получения результата услуги не превышает 15 (пятнадцать) минут;</w:t>
      </w:r>
    </w:p>
    <w:p w:rsidR="008D2541" w:rsidRDefault="008D2541">
      <w:pPr>
        <w:pStyle w:val="ConsPlusNormal"/>
        <w:spacing w:before="240"/>
        <w:ind w:firstLine="540"/>
        <w:jc w:val="both"/>
      </w:pPr>
      <w:r>
        <w:t>- заявитель информируется в письменной или электронной форме о возможности или невозможности предоставления услуги (с указанием причин, по которым услуга не может быть предоставлена) в срок не более 5 (пяти) рабочих дней с момента поступления запроса;</w:t>
      </w:r>
    </w:p>
    <w:p w:rsidR="008D2541" w:rsidRDefault="008D2541">
      <w:pPr>
        <w:pStyle w:val="ConsPlusNormal"/>
        <w:spacing w:before="240"/>
        <w:ind w:firstLine="540"/>
        <w:jc w:val="both"/>
      </w:pPr>
      <w:r>
        <w:t>- срок получения услуги (промежуточного результата) с момента поступления запроса не должен превышать 30 (тридцать) календарных дней, за исключением услуг, предоставляемых центром поддержки экспорта и инновационно-производственными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е) наличие не менее одной переговорной комнаты, которая относится к помещению коллективного доступа, предоставляющей изолированное помещение для проведения переговоров и иных рабочих совещаний, оборудованной мебелью, телевизионным экраном, маркерной доской и телефоном с выходом на городскую, междугородную и международную связь, а также системой видео-конференц-связи;</w:t>
      </w:r>
    </w:p>
    <w:p w:rsidR="008D2541" w:rsidRDefault="008D2541">
      <w:pPr>
        <w:pStyle w:val="ConsPlusNormal"/>
        <w:spacing w:before="240"/>
        <w:ind w:firstLine="540"/>
        <w:jc w:val="both"/>
      </w:pPr>
      <w:r>
        <w:t>ж) наличие не менее одной конференц-зоны и (или) зала для проведения лекций, семинаров, тренингов и других обучающих занятий, которые относятся к помещениям коллективного доступа, оборудованным мебелью, мультимедиапроектором, ноутбуком, интерфейсом для подключения ноутбука, маркерной доской, микрофонами и телефоном с выходом на городскую линию и междугородную, международную связь, а также системой видео-конференц-связи;</w:t>
      </w:r>
    </w:p>
    <w:p w:rsidR="008D2541" w:rsidRDefault="008D2541">
      <w:pPr>
        <w:pStyle w:val="ConsPlusNormal"/>
        <w:spacing w:before="240"/>
        <w:ind w:firstLine="540"/>
        <w:jc w:val="both"/>
      </w:pPr>
      <w:r>
        <w:t>з) наличие рабочего места для представителей территориальных отделений федеральных органов исполнительной власти, институтов развития, в том числе специализированных организаций по привлечению инвестиций и работе с инвесторами, общественной приемной уполномоченного по защите прав предпринимателей и иных организаций;</w:t>
      </w:r>
    </w:p>
    <w:p w:rsidR="008D2541" w:rsidRDefault="008D2541">
      <w:pPr>
        <w:pStyle w:val="ConsPlusNormal"/>
        <w:spacing w:before="240"/>
        <w:ind w:firstLine="540"/>
        <w:jc w:val="both"/>
      </w:pPr>
      <w:r>
        <w:lastRenderedPageBreak/>
        <w:t>и) обеспечение ведения раздельного бухгалтерского учета по денежным средствам, предоставленным центру "Мой бизнес" за счет средств бюджетов всех уровней и внебюджетных источников;</w:t>
      </w:r>
    </w:p>
    <w:p w:rsidR="008D2541" w:rsidRDefault="008D2541">
      <w:pPr>
        <w:pStyle w:val="ConsPlusNormal"/>
        <w:spacing w:before="240"/>
        <w:ind w:firstLine="540"/>
        <w:jc w:val="both"/>
      </w:pPr>
      <w:r>
        <w:t>к) привлечение в целях реализации своих функций специализированных организаций и квалифицированных специалистов;</w:t>
      </w:r>
    </w:p>
    <w:p w:rsidR="008D2541" w:rsidRDefault="008D2541">
      <w:pPr>
        <w:pStyle w:val="ConsPlusNormal"/>
        <w:spacing w:before="240"/>
        <w:ind w:firstLine="540"/>
        <w:jc w:val="both"/>
      </w:pPr>
      <w:r>
        <w:t>л) наличие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8D2541" w:rsidRDefault="008D2541">
      <w:pPr>
        <w:pStyle w:val="ConsPlusNormal"/>
        <w:spacing w:before="240"/>
        <w:ind w:firstLine="540"/>
        <w:jc w:val="both"/>
      </w:pPr>
      <w:r>
        <w:t>м) наличие сайта центра "Мой бизнес" в информационно-телекоммуникационной сети "Интернет", предусматривающего:</w:t>
      </w:r>
    </w:p>
    <w:p w:rsidR="008D2541" w:rsidRDefault="008D2541">
      <w:pPr>
        <w:pStyle w:val="ConsPlusNormal"/>
        <w:spacing w:before="240"/>
        <w:ind w:firstLine="540"/>
        <w:jc w:val="both"/>
      </w:pPr>
      <w:r>
        <w:t>- экспертную поддержку заявителей по вопросам порядка и условий получения услуг, предоставляемых на базе центра "Мой бизнес";</w:t>
      </w:r>
    </w:p>
    <w:p w:rsidR="008D2541" w:rsidRDefault="008D2541">
      <w:pPr>
        <w:pStyle w:val="ConsPlusNormal"/>
        <w:spacing w:before="240"/>
        <w:ind w:firstLine="540"/>
        <w:jc w:val="both"/>
      </w:pPr>
      <w:r>
        <w:t>- формирование заявления (запроса) о предоставлении услуг, предоставляемых на базе центра "Мой бизнес", в форме электронного документа;</w:t>
      </w:r>
    </w:p>
    <w:p w:rsidR="008D2541" w:rsidRDefault="008D2541">
      <w:pPr>
        <w:pStyle w:val="ConsPlusNormal"/>
        <w:spacing w:before="240"/>
        <w:ind w:firstLine="540"/>
        <w:jc w:val="both"/>
      </w:pPr>
      <w:r>
        <w:t>н) осуществление доработки и (или) настройки автоматизированной информационной системы, центра телефонного обслуживания для организации предоставления услуг субъектам малого и среднего предпринимательства и гражданам, планирующим начать предпринимательскую деятельность, а также физическим лицам, применяющим специальный налоговый режим "Налог на профессиональный доход".</w:t>
      </w:r>
    </w:p>
    <w:p w:rsidR="008D2541" w:rsidRDefault="008D2541">
      <w:pPr>
        <w:pStyle w:val="ConsPlusNormal"/>
        <w:spacing w:before="240"/>
        <w:ind w:firstLine="540"/>
        <w:jc w:val="both"/>
      </w:pPr>
      <w:r>
        <w:t>4.1.5. Обособленные подразделения, в том числе филиалы и представительства центра "Мой бизнес", могут быть открыты в помещениях частных коворкингов или иных организаций, привлекаемых в целях развития малого и среднего предпринимательства в субъекте Российской Федерации, на основании соглашения о взаимодействии, заключенного между единым органом управления организациями, образующими инфраструктуру поддержки субъектов малого и среднего предпринимательства, и такими организациями.</w:t>
      </w:r>
    </w:p>
    <w:p w:rsidR="008D2541" w:rsidRDefault="008D2541">
      <w:pPr>
        <w:pStyle w:val="ConsPlusNormal"/>
        <w:spacing w:before="240"/>
        <w:ind w:firstLine="540"/>
        <w:jc w:val="both"/>
      </w:pPr>
      <w:r>
        <w:t>4.1.6. В помещениях центра "Мой бизнес" могут располагаться центры молодежного инновационного творчества, коворкинги, созданные и функционирующие в соответствии с настоящими Требованиями, а также музеи предпринимательства.</w:t>
      </w:r>
    </w:p>
    <w:p w:rsidR="008D2541" w:rsidRDefault="008D2541">
      <w:pPr>
        <w:pStyle w:val="ConsPlusNormal"/>
        <w:spacing w:before="240"/>
        <w:ind w:firstLine="540"/>
        <w:jc w:val="both"/>
      </w:pPr>
      <w:r>
        <w:t xml:space="preserve">4.1.7. В рамках софинансирования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приобретение оборудования, предназначенного для обеспечения деятельности субъекта малого и среднего предпринимательства - центра молодежного инновационного творчества, ориентированного на создание благоприятных условий для детей, молодежи в возрасте до 35 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w:t>
      </w:r>
      <w:r>
        <w:lastRenderedPageBreak/>
        <w:t>экономической, информационной базы (далее - ЦМИТ).</w:t>
      </w:r>
    </w:p>
    <w:p w:rsidR="008D2541" w:rsidRDefault="008D2541">
      <w:pPr>
        <w:pStyle w:val="ConsPlusNormal"/>
        <w:spacing w:before="240"/>
        <w:ind w:firstLine="540"/>
        <w:jc w:val="both"/>
      </w:pPr>
      <w:r>
        <w:t>4.1.7.1. Требованиями к предоставлению субсидии на обеспечение деятельности ЦМИТ являются:</w:t>
      </w:r>
    </w:p>
    <w:p w:rsidR="008D2541" w:rsidRDefault="008D2541">
      <w:pPr>
        <w:pStyle w:val="ConsPlusNormal"/>
        <w:spacing w:before="240"/>
        <w:ind w:firstLine="540"/>
        <w:jc w:val="both"/>
      </w:pPr>
      <w:r>
        <w:t>а) наличие у субъекта Российской Федерации проекта, включающего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отобранного на конкурсной основе;</w:t>
      </w:r>
    </w:p>
    <w:p w:rsidR="008D2541" w:rsidRDefault="008D2541">
      <w:pPr>
        <w:pStyle w:val="ConsPlusNormal"/>
        <w:spacing w:before="240"/>
        <w:ind w:firstLine="540"/>
        <w:jc w:val="both"/>
      </w:pPr>
      <w:r>
        <w:t xml:space="preserve">б) наличие направлений расходования субсидии федерального бюджета и бюджета субъекта Российской Федерации на финансирование ЦМИТ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w:t>
      </w:r>
    </w:p>
    <w:p w:rsidR="008D2541" w:rsidRDefault="008D2541">
      <w:pPr>
        <w:pStyle w:val="ConsPlusNormal"/>
        <w:spacing w:before="240"/>
        <w:ind w:firstLine="540"/>
        <w:jc w:val="both"/>
      </w:pPr>
      <w:r>
        <w:t xml:space="preserve">в) наличие ключевых показателей эффективности деятельности ЦМИТ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w:t>
      </w:r>
    </w:p>
    <w:p w:rsidR="008D2541" w:rsidRDefault="008D2541">
      <w:pPr>
        <w:pStyle w:val="ConsPlusNormal"/>
        <w:spacing w:before="240"/>
        <w:ind w:firstLine="540"/>
        <w:jc w:val="both"/>
      </w:pPr>
      <w:r>
        <w:t>г) субсидия федерального бюджета предоставляется в целях закупки оборудования и его дальнейшей передачи в пользование субъекту малого и среднего предпринимательства, выполняющему функции по управлению ЦМИТ;</w:t>
      </w:r>
    </w:p>
    <w:p w:rsidR="008D2541" w:rsidRDefault="008D2541">
      <w:pPr>
        <w:pStyle w:val="ConsPlusNormal"/>
        <w:spacing w:before="240"/>
        <w:ind w:firstLine="540"/>
        <w:jc w:val="both"/>
      </w:pPr>
      <w:r>
        <w:t>д) использование оборудования ЦМИТ осуществляется субъектом малого и среднего предпринимательства в помещении центра "Мой бизнес";</w:t>
      </w:r>
    </w:p>
    <w:p w:rsidR="008D2541" w:rsidRDefault="008D2541">
      <w:pPr>
        <w:pStyle w:val="ConsPlusNormal"/>
        <w:spacing w:before="240"/>
        <w:ind w:firstLine="540"/>
        <w:jc w:val="both"/>
      </w:pPr>
      <w:r>
        <w:t>е) отбор субъекта малого и среднего предпринимательства, выполняющего функции по управлению ЦМИТ, осуществляется на конкурсной основе.</w:t>
      </w:r>
    </w:p>
    <w:p w:rsidR="008D2541" w:rsidRDefault="008D2541">
      <w:pPr>
        <w:pStyle w:val="ConsPlusNormal"/>
        <w:spacing w:before="240"/>
        <w:ind w:firstLine="540"/>
        <w:jc w:val="both"/>
      </w:pPr>
      <w:r>
        <w:t>4.1.7.2. Задачами ЦМИТ должны являться:</w:t>
      </w:r>
    </w:p>
    <w:p w:rsidR="008D2541" w:rsidRDefault="008D2541">
      <w:pPr>
        <w:pStyle w:val="ConsPlusNormal"/>
        <w:spacing w:before="240"/>
        <w:ind w:firstLine="540"/>
        <w:jc w:val="both"/>
      </w:pPr>
      <w:r>
        <w:t>- обеспечение доступа детей и молодежи в возрасте до 35 лет включительно к современному оборудованию прямого цифрового производства для реализации, проверки и коммерциализации их инновационных идей;</w:t>
      </w:r>
    </w:p>
    <w:p w:rsidR="008D2541" w:rsidRDefault="008D2541">
      <w:pPr>
        <w:pStyle w:val="ConsPlusNormal"/>
        <w:spacing w:before="240"/>
        <w:ind w:firstLine="540"/>
        <w:jc w:val="both"/>
      </w:pPr>
      <w:r>
        <w:t>- поддержка инновационного творчества детей и молодежи в возрасте до 35 лет включительно, в том числе в целях профессиональной реализации и обеспечения самозанятости молодежного предпринимательства;</w:t>
      </w:r>
    </w:p>
    <w:p w:rsidR="008D2541" w:rsidRDefault="008D2541">
      <w:pPr>
        <w:pStyle w:val="ConsPlusNormal"/>
        <w:spacing w:before="240"/>
        <w:ind w:firstLine="540"/>
        <w:jc w:val="both"/>
      </w:pPr>
      <w:r>
        <w:t>- техническая и производственная поддержка детей и молодежи в возрасте до 35 лет включительно, субъектов малого и среднего предпринимательства, осуществляющих разработку перспективных видов продукции и технологий;</w:t>
      </w:r>
    </w:p>
    <w:p w:rsidR="008D2541" w:rsidRDefault="008D2541">
      <w:pPr>
        <w:pStyle w:val="ConsPlusNormal"/>
        <w:spacing w:before="240"/>
        <w:ind w:firstLine="540"/>
        <w:jc w:val="both"/>
      </w:pPr>
      <w:r>
        <w:t>- формирование благоприятных условий для вывода проектов на рынок и оказание содействия в государственной регистрации юридических лиц, а также в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8D2541" w:rsidRDefault="008D2541">
      <w:pPr>
        <w:pStyle w:val="ConsPlusNormal"/>
        <w:spacing w:before="240"/>
        <w:ind w:firstLine="540"/>
        <w:jc w:val="both"/>
      </w:pPr>
      <w:r>
        <w:t xml:space="preserve">- взаимодействие, обмен опытом с другими центрами молодежного инновационного </w:t>
      </w:r>
      <w:r>
        <w:lastRenderedPageBreak/>
        <w:t>творчества в Российской Федерации и за пределами территории Российской Федерации;</w:t>
      </w:r>
    </w:p>
    <w:p w:rsidR="008D2541" w:rsidRDefault="008D2541">
      <w:pPr>
        <w:pStyle w:val="ConsPlusNormal"/>
        <w:spacing w:before="240"/>
        <w:ind w:firstLine="540"/>
        <w:jc w:val="both"/>
      </w:pPr>
      <w:r>
        <w:t>- организация конференций, семинаров, рабочих встреч;</w:t>
      </w:r>
    </w:p>
    <w:p w:rsidR="008D2541" w:rsidRDefault="008D2541">
      <w:pPr>
        <w:pStyle w:val="ConsPlusNormal"/>
        <w:spacing w:before="240"/>
        <w:ind w:firstLine="540"/>
        <w:jc w:val="both"/>
      </w:pPr>
      <w:r>
        <w:t>- формирование базы данных пользователей ЦМИТ;</w:t>
      </w:r>
    </w:p>
    <w:p w:rsidR="008D2541" w:rsidRDefault="008D2541">
      <w:pPr>
        <w:pStyle w:val="ConsPlusNormal"/>
        <w:spacing w:before="240"/>
        <w:ind w:firstLine="540"/>
        <w:jc w:val="both"/>
      </w:pPr>
      <w:r>
        <w:t>- проведение регулярных обучающих мероприятий и реализация обучающих программ в целях освоения возможностей оборудования пользователями ЦМИТ;</w:t>
      </w:r>
    </w:p>
    <w:p w:rsidR="008D2541" w:rsidRDefault="008D2541">
      <w:pPr>
        <w:pStyle w:val="ConsPlusNormal"/>
        <w:spacing w:before="240"/>
        <w:ind w:firstLine="540"/>
        <w:jc w:val="both"/>
      </w:pPr>
      <w:r>
        <w:t>-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ЦМИТ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8D2541" w:rsidRDefault="008D2541">
      <w:pPr>
        <w:pStyle w:val="ConsPlusNormal"/>
        <w:spacing w:before="240"/>
        <w:ind w:firstLine="540"/>
        <w:jc w:val="both"/>
      </w:pPr>
      <w:r>
        <w:t>- осуществление мониторинга деятельности субъектов малого и среднего предпринимательства, которым предоставлены комплексные услуги ЦМИТ.</w:t>
      </w:r>
    </w:p>
    <w:p w:rsidR="008D2541" w:rsidRDefault="008D2541">
      <w:pPr>
        <w:pStyle w:val="ConsPlusNormal"/>
        <w:spacing w:before="240"/>
        <w:ind w:firstLine="540"/>
        <w:jc w:val="both"/>
      </w:pPr>
      <w:r>
        <w:t>4.1.7.3. ЦМИТ должен соответствовать следующим требованиям:</w:t>
      </w:r>
    </w:p>
    <w:p w:rsidR="008D2541" w:rsidRDefault="008D2541">
      <w:pPr>
        <w:pStyle w:val="ConsPlusNormal"/>
        <w:spacing w:before="240"/>
        <w:ind w:firstLine="540"/>
        <w:jc w:val="both"/>
      </w:pPr>
      <w:r>
        <w:t>- ориентироваться на создание благоприятных условий для детей, молодежи в возрасте до 35 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8D2541" w:rsidRDefault="008D2541">
      <w:pPr>
        <w:pStyle w:val="ConsPlusNormal"/>
        <w:spacing w:before="240"/>
        <w:ind w:firstLine="540"/>
        <w:jc w:val="both"/>
      </w:pPr>
      <w:r>
        <w:t>- создавать благоприятные условия для развития детей, молодежи в возрасте до 35 лет включительно и субъектов малого и среднего предпринимательства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p>
    <w:p w:rsidR="008D2541" w:rsidRDefault="008D2541">
      <w:pPr>
        <w:pStyle w:val="ConsPlusNormal"/>
        <w:spacing w:before="240"/>
        <w:ind w:firstLine="540"/>
        <w:jc w:val="both"/>
      </w:pPr>
      <w:r>
        <w:t>- обеспечивать загрузку оборудования ЦМИТ для детей и молодежи в возрасте до 35 лет включительно не менее 60% от общего времени работы оборудования;</w:t>
      </w:r>
    </w:p>
    <w:p w:rsidR="008D2541" w:rsidRDefault="008D2541">
      <w:pPr>
        <w:pStyle w:val="ConsPlusNormal"/>
        <w:spacing w:before="240"/>
        <w:ind w:firstLine="540"/>
        <w:jc w:val="both"/>
      </w:pPr>
      <w:r>
        <w:t>- представлять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 иметь в штате не менее 2 (двух) специалистов, умеющих работать со всем спектром оборудования ЦМИТ;</w:t>
      </w:r>
    </w:p>
    <w:p w:rsidR="008D2541" w:rsidRDefault="008D2541">
      <w:pPr>
        <w:pStyle w:val="ConsPlusNormal"/>
        <w:spacing w:before="240"/>
        <w:ind w:firstLine="540"/>
        <w:jc w:val="both"/>
      </w:pPr>
      <w:r>
        <w:t>- обеспечивать открытость ЦМИТ для всех групп населения;</w:t>
      </w:r>
    </w:p>
    <w:p w:rsidR="008D2541" w:rsidRDefault="008D2541">
      <w:pPr>
        <w:pStyle w:val="ConsPlusNormal"/>
        <w:spacing w:before="240"/>
        <w:ind w:firstLine="540"/>
        <w:jc w:val="both"/>
      </w:pPr>
      <w:r>
        <w:t>- иметь в штате не менее 1 (одного) специалиста по работе с детьми, имеющего образование и опыт работы в соответствующей сфере деятельности.</w:t>
      </w:r>
    </w:p>
    <w:p w:rsidR="008D2541" w:rsidRDefault="008D2541">
      <w:pPr>
        <w:pStyle w:val="ConsPlusNormal"/>
        <w:spacing w:before="240"/>
        <w:ind w:firstLine="540"/>
        <w:jc w:val="both"/>
      </w:pPr>
      <w:r>
        <w:t xml:space="preserve">4.1.8. В рамках софинансирования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w:t>
      </w:r>
      <w:r>
        <w:lastRenderedPageBreak/>
        <w:t>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создание коворкинга, расположенного в помещениях центра "Мой бизнес", который представляет собой организованное пространство, оснащенное оборудованными рабочими местами, предоставляемыми в краткосрочную аренду (субаренду)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на срок, не превышающий 12 (двенадцать) месяцев, для организации и ведения предпринимательской деятельности.</w:t>
      </w:r>
    </w:p>
    <w:p w:rsidR="008D2541" w:rsidRDefault="008D2541">
      <w:pPr>
        <w:pStyle w:val="ConsPlusNormal"/>
        <w:spacing w:before="240"/>
        <w:ind w:firstLine="540"/>
        <w:jc w:val="both"/>
      </w:pPr>
      <w:r>
        <w:t>Управление деятельностью коворкинга осуществляется единым органом управления организациями, образующими инфраструктуру поддержки субъектов малого и среднего предпринимательства, или субъектом малого и среднего предпринимательства, отобранным на конкурсной основе.</w:t>
      </w:r>
    </w:p>
    <w:p w:rsidR="008D2541" w:rsidRDefault="008D2541">
      <w:pPr>
        <w:pStyle w:val="ConsPlusNormal"/>
        <w:spacing w:before="240"/>
        <w:ind w:firstLine="540"/>
        <w:jc w:val="both"/>
      </w:pPr>
      <w:r>
        <w:t>В приоритетном порядке на площадке коворкинга должны быть размещены субъекты малого и среднего предпринимательства, осуществляющие деятельность в сфере социального предпринимательства, начинающие субъекты малого и среднего предпринимательства и физические лица, применяющие специальный налоговый режим "Налог на профессиональный доход".</w:t>
      </w:r>
    </w:p>
    <w:p w:rsidR="008D2541" w:rsidRDefault="008D2541">
      <w:pPr>
        <w:pStyle w:val="ConsPlusNormal"/>
        <w:spacing w:before="240"/>
        <w:ind w:firstLine="540"/>
        <w:jc w:val="both"/>
      </w:pPr>
      <w:r>
        <w:t>Условием предоставления рабочего места в коворкинге и услуг бизнес-инкубатора является заявительный порядок.</w:t>
      </w:r>
    </w:p>
    <w:p w:rsidR="008D2541" w:rsidRDefault="008D2541">
      <w:pPr>
        <w:pStyle w:val="ConsPlusNormal"/>
        <w:spacing w:before="240"/>
        <w:ind w:firstLine="540"/>
        <w:jc w:val="both"/>
      </w:pPr>
      <w:r>
        <w:t>Коворкинг должен предоставлять субъектам малого и среднего предпринимательства, а также физическим лицам, применяющим специальный налоговый режим "Налог на профессиональный доход", оборудованные рабочие места (под оборудованным рабочим местом понимается наличие стола, стула, доступа к бытовой электросети) и сопутствующие сервисы, в том числе: печать документов, доступ в информационно-телекоммуникационную сеть "Интернет", хранение личных вещей.</w:t>
      </w:r>
    </w:p>
    <w:p w:rsidR="008D2541" w:rsidRDefault="008D2541">
      <w:pPr>
        <w:pStyle w:val="ConsPlusNormal"/>
        <w:spacing w:before="240"/>
        <w:ind w:firstLine="540"/>
        <w:jc w:val="both"/>
      </w:pPr>
      <w:bookmarkStart w:id="31" w:name="Par446"/>
      <w:bookmarkEnd w:id="31"/>
      <w:r>
        <w:t>4.2. Требования к единому органу управления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 xml:space="preserve">4.2.1. В соответствии с </w:t>
      </w:r>
      <w:hyperlink r:id="rId112" w:history="1">
        <w:r>
          <w:rPr>
            <w:color w:val="0000FF"/>
          </w:rPr>
          <w:t>пунктом 10</w:t>
        </w:r>
      </w:hyperlink>
      <w:r>
        <w:t xml:space="preserve"> Правил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10 к государственной программе Российской Федерации "Экономическое развитие и инновационная экономика" (далее - Правила, приведенные в приложении N 10), в субъектах Российской Федерации юридическое лицо, на базе которого функционирует одна или несколько организаций, образующих инфраструктуру поддержки субъектов малого и среднего предпринимательства, таких как центр поддержки предпринимательства, инжиниринговый центр, центр кластерного развития, государственная микрофинансовая организация, РГО, многофункциональный центр для бизнеса наделяется функциями единого органа управления организациями, образующими инфраструктуру поддержки субъектов малого и среднего предпринимательства (далее - единый орган управления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bookmarkStart w:id="32" w:name="Par448"/>
      <w:bookmarkEnd w:id="32"/>
      <w:r>
        <w:lastRenderedPageBreak/>
        <w:t>4.2.2. Единый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w:t>
      </w:r>
    </w:p>
    <w:p w:rsidR="008D2541" w:rsidRDefault="008D2541">
      <w:pPr>
        <w:pStyle w:val="ConsPlusNormal"/>
        <w:spacing w:before="240"/>
        <w:ind w:firstLine="540"/>
        <w:jc w:val="both"/>
      </w:pPr>
      <w:r>
        <w:t>а) осуществление взаимодействия с федеральными органами исполнительной власти,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созданными в установленном настоящими Требованиями порядке, институтами развития, а также иными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б) заключение соглашений о взаимодействии с организациями, образующими инфраструктуру поддержки субъектов малого и среднего предпринимательства, в том числе расположенными на территориях других субъектов Российской Федерации, и иными привлекаемыми организациями, находящимися на территории субъекта Российской Федерации, в целях организации предоставления услуг заявителям, находящимся на территории данного субъекта Российской Федерации;</w:t>
      </w:r>
    </w:p>
    <w:p w:rsidR="008D2541" w:rsidRDefault="008D2541">
      <w:pPr>
        <w:pStyle w:val="ConsPlusNormal"/>
        <w:spacing w:before="240"/>
        <w:ind w:firstLine="540"/>
        <w:jc w:val="both"/>
      </w:pPr>
      <w:r>
        <w:t>в) осуществление мониторинга деятельности организаций, образующих инфраструктуру поддержки субъектов малого и среднего предпринимательства, в субъекте Российской Федерации;</w:t>
      </w:r>
    </w:p>
    <w:p w:rsidR="008D2541" w:rsidRDefault="008D2541">
      <w:pPr>
        <w:pStyle w:val="ConsPlusNormal"/>
        <w:spacing w:before="240"/>
        <w:ind w:firstLine="540"/>
        <w:jc w:val="both"/>
      </w:pPr>
      <w:r>
        <w:t>г) представление в Минэкономразвития России в электронном виде с использованием функционала ЦП МСП отчетов о деятельности организаций, образующих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д) осуществление методической и консультационной поддержки организаций, образующих инфраструктуру поддержки субъектов малого и среднего предпринимательства, по вопросам организации предоставления услуг;</w:t>
      </w:r>
    </w:p>
    <w:p w:rsidR="008D2541" w:rsidRDefault="008D2541">
      <w:pPr>
        <w:pStyle w:val="ConsPlusNormal"/>
        <w:spacing w:before="240"/>
        <w:ind w:firstLine="540"/>
        <w:jc w:val="both"/>
      </w:pPr>
      <w:r>
        <w:t xml:space="preserve">е) участие в формировании и ведении в электронном виде в формате открытых данных реестра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bookmarkStart w:id="33" w:name="Par455"/>
      <w:bookmarkEnd w:id="33"/>
      <w:r>
        <w:t xml:space="preserve">ж) разработка и утверждение регламента оказания услуг в центре "Мой бизнес", соответствующего основным параметрам, определенным в </w:t>
      </w:r>
      <w:hyperlink w:anchor="Par397" w:tooltip="д) наличие регламента оказания услуг в центре &quot;Мой бизнес&quot;, соответствующего следующим основным параметрам:" w:history="1">
        <w:r>
          <w:rPr>
            <w:color w:val="0000FF"/>
          </w:rPr>
          <w:t>подпункте "д" пункта 4.1.4</w:t>
        </w:r>
      </w:hyperlink>
      <w:r>
        <w:t xml:space="preserve">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"Мой бизнес" включает информацию по следующим блокам:</w:t>
      </w:r>
    </w:p>
    <w:p w:rsidR="008D2541" w:rsidRDefault="008D2541">
      <w:pPr>
        <w:pStyle w:val="ConsPlusNormal"/>
        <w:spacing w:before="240"/>
        <w:ind w:firstLine="540"/>
        <w:jc w:val="both"/>
      </w:pPr>
      <w:r>
        <w:t>- описание услуг;</w:t>
      </w:r>
    </w:p>
    <w:p w:rsidR="008D2541" w:rsidRDefault="008D2541">
      <w:pPr>
        <w:pStyle w:val="ConsPlusNormal"/>
        <w:spacing w:before="240"/>
        <w:ind w:firstLine="540"/>
        <w:jc w:val="both"/>
      </w:pPr>
      <w:r>
        <w:t>- описание подуслуг (при наличии);</w:t>
      </w:r>
    </w:p>
    <w:p w:rsidR="008D2541" w:rsidRDefault="008D2541">
      <w:pPr>
        <w:pStyle w:val="ConsPlusNormal"/>
        <w:spacing w:before="240"/>
        <w:ind w:firstLine="540"/>
        <w:jc w:val="both"/>
      </w:pPr>
      <w:r>
        <w:t>- информация о поставщиках услуг или сотруднике организации, образующей инфраструктуру поддержки субъектов малого и среднего предпринимательства, ответственных за предоставление услуги;</w:t>
      </w:r>
    </w:p>
    <w:p w:rsidR="008D2541" w:rsidRDefault="008D2541">
      <w:pPr>
        <w:pStyle w:val="ConsPlusNormal"/>
        <w:spacing w:before="240"/>
        <w:ind w:firstLine="540"/>
        <w:jc w:val="both"/>
      </w:pPr>
      <w:r>
        <w:lastRenderedPageBreak/>
        <w:t>- информация о сроках предоставления услуг;</w:t>
      </w:r>
    </w:p>
    <w:p w:rsidR="008D2541" w:rsidRDefault="008D2541">
      <w:pPr>
        <w:pStyle w:val="ConsPlusNormal"/>
        <w:spacing w:before="240"/>
        <w:ind w:firstLine="540"/>
        <w:jc w:val="both"/>
      </w:pPr>
      <w:r>
        <w:t>- информация о результатах предоставления услуг;</w:t>
      </w:r>
    </w:p>
    <w:p w:rsidR="008D2541" w:rsidRDefault="008D2541">
      <w:pPr>
        <w:pStyle w:val="ConsPlusNormal"/>
        <w:spacing w:before="240"/>
        <w:ind w:firstLine="540"/>
        <w:jc w:val="both"/>
      </w:pPr>
      <w:r>
        <w:t>- информация о получателях услуг;</w:t>
      </w:r>
    </w:p>
    <w:p w:rsidR="008D2541" w:rsidRDefault="008D2541">
      <w:pPr>
        <w:pStyle w:val="ConsPlusNormal"/>
        <w:spacing w:before="240"/>
        <w:ind w:firstLine="540"/>
        <w:jc w:val="both"/>
      </w:pPr>
      <w:r>
        <w:t>- информация об этапах предоставления услуг;</w:t>
      </w:r>
    </w:p>
    <w:p w:rsidR="008D2541" w:rsidRDefault="008D2541">
      <w:pPr>
        <w:pStyle w:val="ConsPlusNormal"/>
        <w:spacing w:before="240"/>
        <w:ind w:firstLine="540"/>
        <w:jc w:val="both"/>
      </w:pPr>
      <w:r>
        <w:t>- перечень документов, представляемых для получения услуг;</w:t>
      </w:r>
    </w:p>
    <w:p w:rsidR="008D2541" w:rsidRDefault="008D2541">
      <w:pPr>
        <w:pStyle w:val="ConsPlusNormal"/>
        <w:spacing w:before="240"/>
        <w:ind w:firstLine="540"/>
        <w:jc w:val="both"/>
      </w:pPr>
      <w:r>
        <w:t>- порядок информирования заявителя;</w:t>
      </w:r>
    </w:p>
    <w:p w:rsidR="008D2541" w:rsidRDefault="008D2541">
      <w:pPr>
        <w:pStyle w:val="ConsPlusNormal"/>
        <w:spacing w:before="240"/>
        <w:ind w:firstLine="540"/>
        <w:jc w:val="both"/>
      </w:pPr>
      <w:r>
        <w:t>- особенности предоставления услуг в электронной форме;</w:t>
      </w:r>
    </w:p>
    <w:p w:rsidR="008D2541" w:rsidRDefault="008D2541">
      <w:pPr>
        <w:pStyle w:val="ConsPlusNormal"/>
        <w:spacing w:before="240"/>
        <w:ind w:firstLine="540"/>
        <w:jc w:val="both"/>
      </w:pPr>
      <w:r>
        <w:t>- информация о плате за предоставление услуг;</w:t>
      </w:r>
    </w:p>
    <w:p w:rsidR="008D2541" w:rsidRDefault="008D2541">
      <w:pPr>
        <w:pStyle w:val="ConsPlusNormal"/>
        <w:spacing w:before="240"/>
        <w:ind w:firstLine="540"/>
        <w:jc w:val="both"/>
      </w:pPr>
      <w:r>
        <w:t>- форма заявления на предоставление услуг в качестве отдельного приложения к регламенту оказания услуг в центре "Мой бизнес";</w:t>
      </w:r>
    </w:p>
    <w:p w:rsidR="008D2541" w:rsidRDefault="008D2541">
      <w:pPr>
        <w:pStyle w:val="ConsPlusNormal"/>
        <w:spacing w:before="240"/>
        <w:ind w:firstLine="540"/>
        <w:jc w:val="both"/>
      </w:pPr>
      <w:r>
        <w:t>з) осуществление взаимодействия с уполномоченным многофункциональным центром;</w:t>
      </w:r>
    </w:p>
    <w:p w:rsidR="008D2541" w:rsidRDefault="008D2541">
      <w:pPr>
        <w:pStyle w:val="ConsPlusNormal"/>
        <w:spacing w:before="240"/>
        <w:ind w:firstLine="540"/>
        <w:jc w:val="both"/>
      </w:pPr>
      <w:r>
        <w:t>и) заключение соглашения о сотрудничестве с Уполномоченным по защите прав предпринимателей субъекта Российской Федерации;</w:t>
      </w:r>
    </w:p>
    <w:p w:rsidR="008D2541" w:rsidRDefault="008D2541">
      <w:pPr>
        <w:pStyle w:val="ConsPlusNormal"/>
        <w:spacing w:before="240"/>
        <w:ind w:firstLine="540"/>
        <w:jc w:val="both"/>
      </w:pPr>
      <w:r>
        <w:t>к) внедрение единого фирменного стиля для центра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 включающего:</w:t>
      </w:r>
    </w:p>
    <w:p w:rsidR="008D2541" w:rsidRDefault="008D2541">
      <w:pPr>
        <w:pStyle w:val="ConsPlusNormal"/>
        <w:spacing w:before="240"/>
        <w:ind w:firstLine="540"/>
        <w:jc w:val="both"/>
      </w:pPr>
      <w:r>
        <w:t>- оформление полиграфической продукции, предназначенной для информирования субъектов малого и среднего предпринимательства и граждан, планирующих начать предпринимательскую деятельность, а также физических лиц, применяющих специальный налоговый режим "Налог на профессиональный доход", об услугах и мерах поддержки, предоставляемых в центре "Мой бизнес";</w:t>
      </w:r>
    </w:p>
    <w:p w:rsidR="008D2541" w:rsidRDefault="008D2541">
      <w:pPr>
        <w:pStyle w:val="ConsPlusNormal"/>
        <w:spacing w:before="240"/>
        <w:ind w:firstLine="540"/>
        <w:jc w:val="both"/>
      </w:pPr>
      <w:r>
        <w:t>- оформление интернет-сайта центра "Мой бизнес";</w:t>
      </w:r>
    </w:p>
    <w:p w:rsidR="008D2541" w:rsidRDefault="008D2541">
      <w:pPr>
        <w:pStyle w:val="ConsPlusNormal"/>
        <w:spacing w:before="240"/>
        <w:ind w:firstLine="540"/>
        <w:jc w:val="both"/>
      </w:pPr>
      <w:r>
        <w:t>- размещение фирменного знака и названия "Мой бизнес" на фасадной вывеске, информационных табличках с режимом работы, навигационных указателях, элементах одежды, а также на иных элементах интерьера;</w:t>
      </w:r>
    </w:p>
    <w:p w:rsidR="008D2541" w:rsidRDefault="008D2541">
      <w:pPr>
        <w:pStyle w:val="ConsPlusNormal"/>
        <w:spacing w:before="240"/>
        <w:ind w:firstLine="540"/>
        <w:jc w:val="both"/>
      </w:pPr>
      <w:r>
        <w:t>л) обеспечение деятельности центра "Мой бизнес", включая приобретение оборудования для центра "Мой бизнес", в целях обеспечения функционирования зоны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помещений для оказания услуг организаций инфраструктуры поддержки субъектов малого и среднего предпринимательства, ЦМИТ и коворкинга;</w:t>
      </w:r>
    </w:p>
    <w:p w:rsidR="008D2541" w:rsidRDefault="008D2541">
      <w:pPr>
        <w:pStyle w:val="ConsPlusNormal"/>
        <w:spacing w:before="240"/>
        <w:ind w:firstLine="540"/>
        <w:jc w:val="both"/>
      </w:pPr>
      <w:r>
        <w:lastRenderedPageBreak/>
        <w:t>м) обеспечение функционирования сайта центра "Мой бизнес" в информационно-телекоммуникационной сети "Интернет", предусматривающего:</w:t>
      </w:r>
    </w:p>
    <w:p w:rsidR="008D2541" w:rsidRDefault="008D2541">
      <w:pPr>
        <w:pStyle w:val="ConsPlusNormal"/>
        <w:spacing w:before="240"/>
        <w:ind w:firstLine="540"/>
        <w:jc w:val="both"/>
      </w:pPr>
      <w:r>
        <w:t>- экспертную поддержку заявителей по вопросам порядка и условий получения услуг, предоставляемых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8D2541" w:rsidRDefault="008D2541">
      <w:pPr>
        <w:pStyle w:val="ConsPlusNormal"/>
        <w:spacing w:before="240"/>
        <w:ind w:firstLine="540"/>
        <w:jc w:val="both"/>
      </w:pPr>
      <w:r>
        <w:t>- формирование заявления (запроса) о предоставлении услуг, предоставление которых организовано на базе центра "Мой бизнес";</w:t>
      </w:r>
    </w:p>
    <w:p w:rsidR="008D2541" w:rsidRDefault="008D2541">
      <w:pPr>
        <w:pStyle w:val="ConsPlusNormal"/>
        <w:spacing w:before="240"/>
        <w:ind w:firstLine="540"/>
        <w:jc w:val="both"/>
      </w:pPr>
      <w:r>
        <w:t>н) согласование направлений расходования субсидии федерального бюджета и бюджета субъекта Российской Федерации на финансирование центра "Мой бизнес" и ключевых показателей эффективности деятельности центра "Мой бизнес" на год, в котором предоставляется субсидия;</w:t>
      </w:r>
    </w:p>
    <w:p w:rsidR="008D2541" w:rsidRDefault="008D2541">
      <w:pPr>
        <w:pStyle w:val="ConsPlusNormal"/>
        <w:spacing w:before="240"/>
        <w:ind w:firstLine="540"/>
        <w:jc w:val="both"/>
      </w:pPr>
      <w:r>
        <w:t>о) продвижение информации о деятельности центра "Мой бизнес" в средствах массовой информации, включая телевидение, радио, печать, наружную рекламу, информационно-телекоммуникационную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p>
    <w:p w:rsidR="008D2541" w:rsidRDefault="008D2541">
      <w:pPr>
        <w:pStyle w:val="ConsPlusNormal"/>
        <w:spacing w:before="240"/>
        <w:ind w:firstLine="540"/>
        <w:jc w:val="both"/>
      </w:pPr>
      <w:r>
        <w:t>4.3. Требования к организациям, образующим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 xml:space="preserve">4.3.1. В рамках софинансирования расходов бюджета субъекта Российской Федерации на реализацию мероприятий, указанных в </w:t>
      </w:r>
      <w:hyperlink w:anchor="Par340" w:tooltip="4.1.1. Субъекты Российской Федерации осуществляют реализацию следующих мероприятий:" w:history="1">
        <w:r>
          <w:rPr>
            <w:color w:val="0000FF"/>
          </w:rPr>
          <w:t>пункте 4.1.1</w:t>
        </w:r>
      </w:hyperlink>
      <w:r>
        <w:t xml:space="preserve"> настоящих Требований, может быть предоставлена субсидия на создание и (или) развитие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для оказания комплекса информационно-консультационных и образовательных услуг, направленных на содействие развитию субъектов малого и среднего предпринимательства, а также физических лиц, применяющих специальный налоговый режим "Налог на профессиональный доход" (далее - ЦПП).</w:t>
      </w:r>
    </w:p>
    <w:p w:rsidR="008D2541" w:rsidRDefault="008D2541">
      <w:pPr>
        <w:pStyle w:val="ConsPlusNormal"/>
        <w:spacing w:before="240"/>
        <w:ind w:firstLine="540"/>
        <w:jc w:val="both"/>
      </w:pPr>
      <w:r>
        <w:t>4.3.1.1. Требованиями к предоставлению субсидии на создание и (или) развитие ЦПП являются:</w:t>
      </w:r>
    </w:p>
    <w:p w:rsidR="008D2541" w:rsidRDefault="008D2541">
      <w:pPr>
        <w:pStyle w:val="ConsPlusNormal"/>
        <w:spacing w:before="240"/>
        <w:ind w:firstLine="540"/>
        <w:jc w:val="both"/>
      </w:pPr>
      <w:r>
        <w:t>а) наличие на территории субъекта Российской Федерации ЦПП или наличие обязательства субъекта Российской Федерации по его созданию в году предоставления субсидии;</w:t>
      </w:r>
    </w:p>
    <w:p w:rsidR="008D2541" w:rsidRDefault="008D2541">
      <w:pPr>
        <w:pStyle w:val="ConsPlusNormal"/>
        <w:spacing w:before="240"/>
        <w:ind w:firstLine="540"/>
        <w:jc w:val="both"/>
      </w:pPr>
      <w:r>
        <w:t xml:space="preserve">б) обеспечение создания и функционирования ЦПП в соответствии с требованиями, установленными </w:t>
      </w:r>
      <w:hyperlink w:anchor="Par491" w:tooltip="4.3.1.2. ЦПП должен соответствовать следующим требованиям:" w:history="1">
        <w:r>
          <w:rPr>
            <w:color w:val="0000FF"/>
          </w:rPr>
          <w:t>пунктами 4.3.1.2</w:t>
        </w:r>
      </w:hyperlink>
      <w:r>
        <w:t xml:space="preserve"> - </w:t>
      </w:r>
      <w:hyperlink w:anchor="Par572" w:tooltip="4.3.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пункте 4.3.1.10 настоящих Требований." w:history="1">
        <w:r>
          <w:rPr>
            <w:color w:val="0000FF"/>
          </w:rPr>
          <w:t>4.3.1.11</w:t>
        </w:r>
      </w:hyperlink>
      <w:r>
        <w:t xml:space="preserve"> настоящих Требований;</w:t>
      </w:r>
    </w:p>
    <w:p w:rsidR="008D2541" w:rsidRDefault="008D2541">
      <w:pPr>
        <w:pStyle w:val="ConsPlusNormal"/>
        <w:spacing w:before="240"/>
        <w:ind w:firstLine="540"/>
        <w:jc w:val="both"/>
      </w:pPr>
      <w:r>
        <w:t xml:space="preserve">в) наличие направлений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w:t>
      </w:r>
    </w:p>
    <w:p w:rsidR="008D2541" w:rsidRDefault="008D2541">
      <w:pPr>
        <w:pStyle w:val="ConsPlusNormal"/>
        <w:spacing w:before="240"/>
        <w:ind w:firstLine="540"/>
        <w:jc w:val="both"/>
      </w:pPr>
      <w:r>
        <w:lastRenderedPageBreak/>
        <w:t xml:space="preserve">г) наличие ключевых показателей эффективности деятельности ЦПП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w:t>
      </w:r>
    </w:p>
    <w:p w:rsidR="008D2541" w:rsidRDefault="008D2541">
      <w:pPr>
        <w:pStyle w:val="ConsPlusNormal"/>
        <w:spacing w:before="240"/>
        <w:ind w:firstLine="540"/>
        <w:jc w:val="both"/>
      </w:pPr>
      <w:r>
        <w:t>д) наличие обязательства субъекта Российской Федерации обеспечить функционирование ЦПП в течение не менее 10 (десяти) лет с момента его создания за счет субсидии;</w:t>
      </w:r>
    </w:p>
    <w:p w:rsidR="008D2541" w:rsidRDefault="008D2541">
      <w:pPr>
        <w:pStyle w:val="ConsPlusNormal"/>
        <w:spacing w:before="240"/>
        <w:ind w:firstLine="540"/>
        <w:jc w:val="both"/>
      </w:pPr>
      <w:r>
        <w:t>е) обеспечение текущего финансирования деятельности ЦПП;</w:t>
      </w:r>
    </w:p>
    <w:p w:rsidR="008D2541" w:rsidRDefault="008D2541">
      <w:pPr>
        <w:pStyle w:val="ConsPlusNormal"/>
        <w:spacing w:before="240"/>
        <w:ind w:firstLine="540"/>
        <w:jc w:val="both"/>
      </w:pPr>
      <w:r>
        <w:t>ж) наличие плана командировок сотрудников ЦПП с указанием необходимых ресурсов и источников их поступления для реализации плана;</w:t>
      </w:r>
    </w:p>
    <w:p w:rsidR="008D2541" w:rsidRDefault="008D2541">
      <w:pPr>
        <w:pStyle w:val="ConsPlusNormal"/>
        <w:spacing w:before="240"/>
        <w:ind w:firstLine="540"/>
        <w:jc w:val="both"/>
      </w:pPr>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8D2541" w:rsidRDefault="008D2541">
      <w:pPr>
        <w:pStyle w:val="ConsPlusNormal"/>
        <w:spacing w:before="240"/>
        <w:ind w:firstLine="540"/>
        <w:jc w:val="both"/>
      </w:pPr>
      <w:bookmarkStart w:id="34" w:name="Par491"/>
      <w:bookmarkEnd w:id="34"/>
      <w:r>
        <w:t>4.3.1.2. ЦПП должен соответствовать следующим требованиям:</w:t>
      </w:r>
    </w:p>
    <w:p w:rsidR="008D2541" w:rsidRDefault="008D2541">
      <w:pPr>
        <w:pStyle w:val="ConsPlusNormal"/>
        <w:spacing w:before="24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8D2541" w:rsidRDefault="008D2541">
      <w:pPr>
        <w:pStyle w:val="ConsPlusNormal"/>
        <w:spacing w:before="240"/>
        <w:ind w:firstLine="540"/>
        <w:jc w:val="both"/>
      </w:pPr>
      <w:r>
        <w:t>в) обеспечивать ведение раздельного бухгалтерского учета по денежным средствам, предоставленным ЦПП за счет средств бюджетов всех уровней и внебюджетных источников;</w:t>
      </w:r>
    </w:p>
    <w:p w:rsidR="008D2541" w:rsidRDefault="008D2541">
      <w:pPr>
        <w:pStyle w:val="ConsPlusNormal"/>
        <w:spacing w:before="240"/>
        <w:ind w:firstLine="540"/>
        <w:jc w:val="both"/>
      </w:pPr>
      <w:r>
        <w:t>г) разрабатывать программу (стратегию, концепцию) развития ЦПП на среднесрочный (не менее 3 (трех) лет) плановый период;</w:t>
      </w:r>
    </w:p>
    <w:p w:rsidR="008D2541" w:rsidRDefault="008D2541">
      <w:pPr>
        <w:pStyle w:val="ConsPlusNormal"/>
        <w:spacing w:before="240"/>
        <w:ind w:firstLine="540"/>
        <w:jc w:val="both"/>
      </w:pPr>
      <w:r>
        <w:t>д) привлекать в целях реализации своих функций специализированные организации и квалифицированных специалистов;</w:t>
      </w:r>
    </w:p>
    <w:p w:rsidR="008D2541" w:rsidRDefault="008D2541">
      <w:pPr>
        <w:pStyle w:val="ConsPlusNormal"/>
        <w:spacing w:before="240"/>
        <w:ind w:firstLine="540"/>
        <w:jc w:val="both"/>
      </w:pPr>
      <w:r>
        <w:t>е) обеспечивать наличие не менее 3 (трех) рабочих мест, каждое из которых оборудовано мебелью, компьютером, принтером и телефоном с выходом на городскую линию и междугородную связь и обеспечено доступом к интернет-связи;</w:t>
      </w:r>
    </w:p>
    <w:p w:rsidR="008D2541" w:rsidRDefault="008D2541">
      <w:pPr>
        <w:pStyle w:val="ConsPlusNormal"/>
        <w:spacing w:before="240"/>
        <w:ind w:firstLine="540"/>
        <w:jc w:val="both"/>
      </w:pPr>
      <w:r>
        <w:t>ж) обеспечивать наличие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8D2541" w:rsidRDefault="008D2541">
      <w:pPr>
        <w:pStyle w:val="ConsPlusNormal"/>
        <w:spacing w:before="240"/>
        <w:ind w:firstLine="540"/>
        <w:jc w:val="both"/>
      </w:pPr>
      <w:r>
        <w:t>з) обеспечивать наличие специального раздела ЦПП на сайте центра "Мой бизнес", предусматривающего:</w:t>
      </w:r>
    </w:p>
    <w:p w:rsidR="008D2541" w:rsidRDefault="008D2541">
      <w:pPr>
        <w:pStyle w:val="ConsPlusNormal"/>
        <w:spacing w:before="240"/>
        <w:ind w:firstLine="540"/>
        <w:jc w:val="both"/>
      </w:pPr>
      <w:r>
        <w:t xml:space="preserve">- экспертную поддержку заявителей по вопросам порядка и условий получения услуг, </w:t>
      </w:r>
      <w:r>
        <w:lastRenderedPageBreak/>
        <w:t>предоставляемых ЦПП;</w:t>
      </w:r>
    </w:p>
    <w:p w:rsidR="008D2541" w:rsidRDefault="008D2541">
      <w:pPr>
        <w:pStyle w:val="ConsPlusNormal"/>
        <w:spacing w:before="240"/>
        <w:ind w:firstLine="540"/>
        <w:jc w:val="both"/>
      </w:pPr>
      <w:r>
        <w:t>- формирование заявления (запроса) о предоставлении услуги ЦПП в форме электронного документа;</w:t>
      </w:r>
    </w:p>
    <w:p w:rsidR="008D2541" w:rsidRDefault="008D2541">
      <w:pPr>
        <w:pStyle w:val="ConsPlusNormal"/>
        <w:spacing w:before="240"/>
        <w:ind w:firstLine="540"/>
        <w:jc w:val="both"/>
      </w:pPr>
      <w:r>
        <w:t>и)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8D2541" w:rsidRDefault="008D2541">
      <w:pPr>
        <w:pStyle w:val="ConsPlusNormal"/>
        <w:spacing w:before="240"/>
        <w:ind w:firstLine="540"/>
        <w:jc w:val="both"/>
      </w:pPr>
      <w:r>
        <w:t>к) обеспечивать внесение и актуализацию общих сведений о ЦПП в электронном виде на ЦП МСП;</w:t>
      </w:r>
    </w:p>
    <w:p w:rsidR="008D2541" w:rsidRDefault="008D2541">
      <w:pPr>
        <w:pStyle w:val="ConsPlusNormal"/>
        <w:spacing w:before="240"/>
        <w:ind w:firstLine="540"/>
        <w:jc w:val="both"/>
      </w:pPr>
      <w:r>
        <w:t xml:space="preserve">л) обеспечивать внесение и актуализацию сведений об услугах и мерах поддержки, оказываемых ЦПП, в электронном виде в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м) обеспечивать прием и обработку заявок на оказание услуг и мер поддержки, внесенных ЦПП в реестр услуг ОИП ЦП МСП, в электронном виде с использованием функционала ЦП МСП;</w:t>
      </w:r>
    </w:p>
    <w:p w:rsidR="008D2541" w:rsidRDefault="008D2541">
      <w:pPr>
        <w:pStyle w:val="ConsPlusNormal"/>
        <w:spacing w:before="240"/>
        <w:ind w:firstLine="540"/>
        <w:jc w:val="both"/>
      </w:pPr>
      <w:r>
        <w:t>н) обеспечивать в приоритетном порядке оказание услуг и мер поддержки, внесенных ЦПП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8D2541" w:rsidRDefault="008D2541">
      <w:pPr>
        <w:pStyle w:val="ConsPlusNormal"/>
        <w:spacing w:before="240"/>
        <w:ind w:firstLine="540"/>
        <w:jc w:val="both"/>
      </w:pPr>
      <w:r>
        <w:t>о) обеспечивать внесение и актуализацию на ЦП МСП сведений о заявках на предоставление услуг и мер поддержки, внесенных ЦПП в реестр услуг ОИП ЦП МСП, поданных без использования инструментария ЦП МСП, а также сведений о заявителях, подавших такие заявки;</w:t>
      </w:r>
    </w:p>
    <w:p w:rsidR="008D2541" w:rsidRDefault="008D2541">
      <w:pPr>
        <w:pStyle w:val="ConsPlusNormal"/>
        <w:spacing w:before="240"/>
        <w:ind w:firstLine="540"/>
        <w:jc w:val="both"/>
      </w:pPr>
      <w:r>
        <w:t>п) обеспечивать внесение и актуализацию сведений об оказанных ЦПП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rsidR="008D2541" w:rsidRDefault="008D2541">
      <w:pPr>
        <w:pStyle w:val="ConsPlusNormal"/>
        <w:spacing w:before="240"/>
        <w:ind w:firstLine="540"/>
        <w:jc w:val="both"/>
      </w:pPr>
      <w:r>
        <w:t xml:space="preserve">р) обеспечивать выполнение функций, предусмотренных </w:t>
      </w:r>
      <w:hyperlink w:anchor="Par448" w:tooltip="4.2.2. Единый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 w:history="1">
        <w:r>
          <w:rPr>
            <w:color w:val="0000FF"/>
          </w:rPr>
          <w:t>пунктом 4.2.2</w:t>
        </w:r>
      </w:hyperlink>
      <w:r>
        <w:t xml:space="preserve"> настоящих Требований, в случае если ЦПП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с) обеспечивать заполнение и актуализацию в подсистеме отчетности ЦП МСП следующей информации:</w:t>
      </w:r>
    </w:p>
    <w:p w:rsidR="008D2541" w:rsidRDefault="008D2541">
      <w:pPr>
        <w:pStyle w:val="ConsPlusNormal"/>
        <w:spacing w:before="240"/>
        <w:ind w:firstLine="540"/>
        <w:jc w:val="both"/>
      </w:pPr>
      <w:r>
        <w:lastRenderedPageBreak/>
        <w:t xml:space="preserve">- направления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xml:space="preserve">- ключевые показатели эффективности деятельности ЦПП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работы центра ЦПП на год и его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командировок сотрудников ЦПП на год и его актуализация;</w:t>
      </w:r>
    </w:p>
    <w:p w:rsidR="008D2541" w:rsidRDefault="008D2541">
      <w:pPr>
        <w:pStyle w:val="ConsPlusNormal"/>
        <w:spacing w:before="240"/>
        <w:ind w:firstLine="540"/>
        <w:jc w:val="both"/>
      </w:pPr>
      <w:r>
        <w:t>- иная информация, предусмотренная ЦП МСП;</w:t>
      </w:r>
    </w:p>
    <w:p w:rsidR="008D2541" w:rsidRDefault="008D2541">
      <w:pPr>
        <w:pStyle w:val="ConsPlusNormal"/>
        <w:spacing w:before="240"/>
        <w:ind w:firstLine="540"/>
        <w:jc w:val="both"/>
      </w:pPr>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ЦПП в многофункциональных центрах для бизнеса.</w:t>
      </w:r>
    </w:p>
    <w:p w:rsidR="008D2541" w:rsidRDefault="008D2541">
      <w:pPr>
        <w:pStyle w:val="ConsPlusNormal"/>
        <w:spacing w:before="240"/>
        <w:ind w:firstLine="540"/>
        <w:jc w:val="both"/>
      </w:pPr>
      <w:r>
        <w:t>4.3.1.3. ЦПП должен обеспечивать реализацию следующих функций:</w:t>
      </w:r>
    </w:p>
    <w:p w:rsidR="008D2541" w:rsidRDefault="008D2541">
      <w:pPr>
        <w:pStyle w:val="ConsPlusNormal"/>
        <w:spacing w:before="240"/>
        <w:ind w:firstLine="540"/>
        <w:jc w:val="both"/>
      </w:pPr>
      <w:r>
        <w:t>а) продвижение информации об услугах ЦПП,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8D2541" w:rsidRDefault="008D2541">
      <w:pPr>
        <w:pStyle w:val="ConsPlusNormal"/>
        <w:spacing w:before="240"/>
        <w:ind w:firstLine="540"/>
        <w:jc w:val="both"/>
      </w:pPr>
      <w:r>
        <w:t xml:space="preserve">б) предоставление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услуг, указанных в </w:t>
      </w:r>
      <w:hyperlink w:anchor="Par534" w:tooltip="4.3.1.4. ЦПП должен обеспечивать предоставление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quot;Налог на профессиональный доход&quot;, следующих услуг:" w:history="1">
        <w:r>
          <w:rPr>
            <w:color w:val="0000FF"/>
          </w:rPr>
          <w:t>пункте 4.3.1.4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ar534" w:tooltip="4.3.1.4. ЦПП должен обеспечивать предоставление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quot;Налог на профессиональный доход&quot;, следующих услуг:" w:history="1">
        <w:r>
          <w:rPr>
            <w:color w:val="0000FF"/>
          </w:rPr>
          <w:t>пункте 4.3.1.4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8D2541" w:rsidRDefault="008D2541">
      <w:pPr>
        <w:pStyle w:val="ConsPlusNormal"/>
        <w:spacing w:before="240"/>
        <w:ind w:firstLine="540"/>
        <w:jc w:val="both"/>
      </w:pPr>
      <w:r>
        <w:t>в) организация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8D2541" w:rsidRDefault="008D2541">
      <w:pPr>
        <w:pStyle w:val="ConsPlusNormal"/>
        <w:spacing w:before="240"/>
        <w:ind w:firstLine="540"/>
        <w:jc w:val="both"/>
      </w:pPr>
      <w:r>
        <w:t>г) реализация мероприятий, направленных на популяризацию предпринимательства и начала собственного дела, в том числе путем организации и проведения круглых столов, конференций, семинаров, вебинаров и иных публичных мероприятий, а также издания информационных пособий;</w:t>
      </w:r>
    </w:p>
    <w:p w:rsidR="008D2541" w:rsidRDefault="008D2541">
      <w:pPr>
        <w:pStyle w:val="ConsPlusNormal"/>
        <w:spacing w:before="240"/>
        <w:ind w:firstLine="540"/>
        <w:jc w:val="both"/>
      </w:pPr>
      <w:r>
        <w:lastRenderedPageBreak/>
        <w:t>д) обеспечение функционирования специального раздела ЦПП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 и видах поддержки;</w:t>
      </w:r>
    </w:p>
    <w:p w:rsidR="008D2541" w:rsidRDefault="008D2541">
      <w:pPr>
        <w:pStyle w:val="ConsPlusNormal"/>
        <w:spacing w:before="240"/>
        <w:ind w:firstLine="540"/>
        <w:jc w:val="both"/>
      </w:pPr>
      <w:r>
        <w:t>е) организация проведения обучающих мероприятий, направленных на повышение квалификации сотрудников субъектов малого и среднего предпринимательства по вопросам осуществления предпринимательской деятельности, в том числе по вопросам начала осуществления предпринимательской деятельности, расширения производства, повышения производительности труда субъектами малого и среднего предпринимательства, охраны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ведения бухгалтерского и налогового учета, управления персоналом, освоения новых рынков сбыта;</w:t>
      </w:r>
    </w:p>
    <w:p w:rsidR="008D2541" w:rsidRDefault="008D2541">
      <w:pPr>
        <w:pStyle w:val="ConsPlusNormal"/>
        <w:spacing w:before="240"/>
        <w:ind w:firstLine="540"/>
        <w:jc w:val="both"/>
      </w:pPr>
      <w:r>
        <w:t xml:space="preserve">ж) организация проведения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отобранных Минэкономразвития России в рамках реализации национального </w:t>
      </w:r>
      <w:hyperlink r:id="rId113" w:history="1">
        <w:r>
          <w:rPr>
            <w:color w:val="0000FF"/>
          </w:rPr>
          <w:t>проекта</w:t>
        </w:r>
      </w:hyperlink>
      <w:r>
        <w:t xml:space="preserve"> "Малое и среднее предпринимательство и поддержка индивидуальной предпринимательской инициативы";</w:t>
      </w:r>
    </w:p>
    <w:p w:rsidR="008D2541" w:rsidRDefault="008D2541">
      <w:pPr>
        <w:pStyle w:val="ConsPlusNormal"/>
        <w:spacing w:before="240"/>
        <w:ind w:firstLine="540"/>
        <w:jc w:val="both"/>
      </w:pPr>
      <w:r>
        <w:t>з) организация обучения и повышения квалификации сотрудников ЦПП;</w:t>
      </w:r>
    </w:p>
    <w:p w:rsidR="008D2541" w:rsidRDefault="008D2541">
      <w:pPr>
        <w:pStyle w:val="ConsPlusNormal"/>
        <w:spacing w:before="240"/>
        <w:ind w:firstLine="540"/>
        <w:jc w:val="both"/>
      </w:pPr>
      <w:r>
        <w:t>и) планирование межрегиональных бизнес-миссий - коллективных поездок представителей не менее 3 (трех) субъектов малого и среднего предпринимательства, а также физических лиц, применяющих специальный налоговый режим "Налог на профессиональный доход", в другие субъекты Российской Федерации с предварительной организационной подготовкой, включающей определение потенциальных интересантов,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(далее - межрегиональная бизнес-миссия) с целью оказания содействия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деятельность в субъекте Российской Федерации, в заключении контрактов на поставку товаров (работ, услуг) в другие субъекты Российской Федерации;</w:t>
      </w:r>
    </w:p>
    <w:p w:rsidR="008D2541" w:rsidRDefault="008D2541">
      <w:pPr>
        <w:pStyle w:val="ConsPlusNormal"/>
        <w:spacing w:before="240"/>
        <w:ind w:firstLine="540"/>
        <w:jc w:val="both"/>
      </w:pPr>
      <w:r>
        <w:t xml:space="preserve">к) организация прохождения бизнес-инкубатором ежегодной оценки эффективности и </w:t>
      </w:r>
      <w:r>
        <w:lastRenderedPageBreak/>
        <w:t>обучения сотрудников бизнес-инкубатора, в том числе подготовки менеджеров для бизнес-инкубатора;</w:t>
      </w:r>
    </w:p>
    <w:p w:rsidR="008D2541" w:rsidRDefault="008D2541">
      <w:pPr>
        <w:pStyle w:val="ConsPlusNormal"/>
        <w:spacing w:before="240"/>
        <w:ind w:firstLine="540"/>
        <w:jc w:val="both"/>
      </w:pPr>
      <w:r>
        <w:t>л) организация и (или) реализация специальных программ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в таких сферах, как благоустройство городской среды и сельской местности, экология, спортивная отрасль, женское предпринимательство, а также программы, направленной на расширение использования франшиз в секторе малого и среднего предпринимательства;</w:t>
      </w:r>
    </w:p>
    <w:p w:rsidR="008D2541" w:rsidRDefault="008D2541">
      <w:pPr>
        <w:pStyle w:val="ConsPlusNormal"/>
        <w:spacing w:before="240"/>
        <w:ind w:firstLine="540"/>
        <w:jc w:val="both"/>
      </w:pPr>
      <w:r>
        <w:t>м) организация проведения программ и проектов, направленных на вовлечение в предпринимательскую деятельность категории молодежи в возрасте 14 - 17 лет;</w:t>
      </w:r>
    </w:p>
    <w:p w:rsidR="008D2541" w:rsidRDefault="008D2541">
      <w:pPr>
        <w:pStyle w:val="ConsPlusNormal"/>
        <w:spacing w:before="240"/>
        <w:ind w:firstLine="540"/>
        <w:jc w:val="both"/>
      </w:pPr>
      <w:r>
        <w:t>н) проведение региональных этапов всероссийских мероприятий (конкурсов, премий и тому подобного);</w:t>
      </w:r>
    </w:p>
    <w:p w:rsidR="008D2541" w:rsidRDefault="008D2541">
      <w:pPr>
        <w:pStyle w:val="ConsPlusNormal"/>
        <w:spacing w:before="240"/>
        <w:ind w:firstLine="540"/>
        <w:jc w:val="both"/>
      </w:pPr>
      <w:r>
        <w:t>о) участие в межрегиональных, общероссийских и международных мероприятиях, направленных на поддержку и развитие предпринимательства;</w:t>
      </w:r>
    </w:p>
    <w:p w:rsidR="008D2541" w:rsidRDefault="008D2541">
      <w:pPr>
        <w:pStyle w:val="ConsPlusNormal"/>
        <w:spacing w:before="240"/>
        <w:ind w:firstLine="540"/>
        <w:jc w:val="both"/>
      </w:pPr>
      <w:r>
        <w:t>п) организация программ по наставничеству для начинающих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р) осуществление мониторинга деятельности субъектов малого и среднего предпринимательства, которым предоставлены комплексные услуги ЦПП.</w:t>
      </w:r>
    </w:p>
    <w:p w:rsidR="008D2541" w:rsidRDefault="008D2541">
      <w:pPr>
        <w:pStyle w:val="ConsPlusNormal"/>
        <w:spacing w:before="240"/>
        <w:ind w:firstLine="540"/>
        <w:jc w:val="both"/>
      </w:pPr>
      <w:bookmarkStart w:id="35" w:name="Par534"/>
      <w:bookmarkEnd w:id="35"/>
      <w:r>
        <w:t>4.3.1.4. ЦПП должен обеспечивать предоставление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следующих услуг:</w:t>
      </w:r>
    </w:p>
    <w:p w:rsidR="008D2541" w:rsidRDefault="008D2541">
      <w:pPr>
        <w:pStyle w:val="ConsPlusNormal"/>
        <w:spacing w:before="240"/>
        <w:ind w:firstLine="540"/>
        <w:jc w:val="both"/>
      </w:pPr>
      <w:r>
        <w:t>- консультирование об услугах ЦПП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rsidR="008D2541" w:rsidRDefault="008D2541">
      <w:pPr>
        <w:pStyle w:val="ConsPlusNormal"/>
        <w:spacing w:before="240"/>
        <w:ind w:firstLine="540"/>
        <w:jc w:val="both"/>
      </w:pPr>
      <w:r>
        <w:t>- консультационные услуги по вопросам начала ведения собственного дела для физических лиц, планирующих осуществление предпринимательской деятельности,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rsidR="008D2541" w:rsidRDefault="008D2541">
      <w:pPr>
        <w:pStyle w:val="ConsPlusNormal"/>
        <w:spacing w:before="240"/>
        <w:ind w:firstLine="540"/>
        <w:jc w:val="both"/>
      </w:pPr>
      <w:r>
        <w:t xml:space="preserve">-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заинтересованных в начале осуществления предпринимательской деятельности, рекламной </w:t>
      </w:r>
      <w:r>
        <w:lastRenderedPageBreak/>
        <w:t>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товара, работы, услуги и иного обозначения, предназначенного для идентификации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p w:rsidR="008D2541" w:rsidRDefault="008D2541">
      <w:pPr>
        <w:pStyle w:val="ConsPlusNormal"/>
        <w:spacing w:before="240"/>
        <w:ind w:firstLine="540"/>
        <w:jc w:val="both"/>
      </w:pPr>
      <w:r>
        <w:t>-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p w:rsidR="008D2541" w:rsidRDefault="008D2541">
      <w:pPr>
        <w:pStyle w:val="ConsPlusNormal"/>
        <w:spacing w:before="240"/>
        <w:ind w:firstLine="540"/>
        <w:jc w:val="both"/>
      </w:pPr>
      <w:r>
        <w:t>-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p w:rsidR="008D2541" w:rsidRDefault="008D2541">
      <w:pPr>
        <w:pStyle w:val="ConsPlusNormal"/>
        <w:spacing w:before="240"/>
        <w:ind w:firstLine="540"/>
        <w:jc w:val="both"/>
      </w:pPr>
      <w:r>
        <w:t>- консультационные услуги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w:t>
      </w:r>
    </w:p>
    <w:p w:rsidR="008D2541" w:rsidRDefault="008D2541">
      <w:pPr>
        <w:pStyle w:val="ConsPlusNormal"/>
        <w:spacing w:before="240"/>
        <w:ind w:firstLine="540"/>
        <w:jc w:val="both"/>
      </w:pPr>
      <w:r>
        <w:t>- консультационные услуги по вопросам информационного сопровождения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 консультационные услуги по подбору персонала, по вопросам применения трудового законодательства (в том числе по оформлению необходимых документов для приема на работу, а также разрешений на право привлечения иностранной рабочей силы);</w:t>
      </w:r>
    </w:p>
    <w:p w:rsidR="008D2541" w:rsidRDefault="008D2541">
      <w:pPr>
        <w:pStyle w:val="ConsPlusNormal"/>
        <w:spacing w:before="240"/>
        <w:ind w:firstLine="540"/>
        <w:jc w:val="both"/>
      </w:pPr>
      <w:r>
        <w:t>-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сертификации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p w:rsidR="008D2541" w:rsidRDefault="008D2541">
      <w:pPr>
        <w:pStyle w:val="ConsPlusNormal"/>
        <w:spacing w:before="240"/>
        <w:ind w:firstLine="540"/>
        <w:jc w:val="both"/>
      </w:pPr>
      <w:r>
        <w:t xml:space="preserve">- 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 в том числе содействие в регистрации учетной записи (аккаунта) на торговых площадках, в ежемесячном продвижении продукции субъекта </w:t>
      </w:r>
      <w:r>
        <w:lastRenderedPageBreak/>
        <w:t>малого и среднего предпринимательства, а также физического лица, применяющего специальный налоговый режим "Налог на профессиональный доход", на торговой площадке;</w:t>
      </w:r>
    </w:p>
    <w:p w:rsidR="008D2541" w:rsidRDefault="008D2541">
      <w:pPr>
        <w:pStyle w:val="ConsPlusNormal"/>
        <w:spacing w:before="240"/>
        <w:ind w:firstLine="540"/>
        <w:jc w:val="both"/>
      </w:pPr>
      <w:r>
        <w:t>- предоставление информации о возможностях получения кредитных и иных финансовых ресурсов;</w:t>
      </w:r>
    </w:p>
    <w:p w:rsidR="008D2541" w:rsidRDefault="008D2541">
      <w:pPr>
        <w:pStyle w:val="ConsPlusNormal"/>
        <w:spacing w:before="240"/>
        <w:ind w:firstLine="540"/>
        <w:jc w:val="both"/>
      </w:pPr>
      <w:r>
        <w:t>- 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p w:rsidR="008D2541" w:rsidRDefault="008D2541">
      <w:pPr>
        <w:pStyle w:val="ConsPlusNormal"/>
        <w:spacing w:before="240"/>
        <w:ind w:firstLine="540"/>
        <w:jc w:val="both"/>
      </w:pPr>
      <w:r>
        <w:t>- иные консультационные услуги в целях содействия развитию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 проведение для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и для субъектов малого и среднего предпринимательства семинаров, конференций, форумов, круглых столов, издание пособий, брошюр, методических материалов;</w:t>
      </w:r>
    </w:p>
    <w:p w:rsidR="008D2541" w:rsidRDefault="008D2541">
      <w:pPr>
        <w:pStyle w:val="ConsPlusNormal"/>
        <w:spacing w:before="240"/>
        <w:ind w:firstLine="540"/>
        <w:jc w:val="both"/>
      </w:pPr>
      <w:r>
        <w:t xml:space="preserve">- организация и проведение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отобранных Минэкономразвития России в рамках реализации национального </w:t>
      </w:r>
      <w:hyperlink r:id="rId114" w:history="1">
        <w:r>
          <w:rPr>
            <w:color w:val="0000FF"/>
          </w:rPr>
          <w:t>проекта</w:t>
        </w:r>
      </w:hyperlink>
      <w:r>
        <w:t xml:space="preserve"> "Малое и среднее предпринимательство и поддержка индивидуальной предпринимательской инициативы";</w:t>
      </w:r>
    </w:p>
    <w:p w:rsidR="008D2541" w:rsidRDefault="008D2541">
      <w:pPr>
        <w:pStyle w:val="ConsPlusNormal"/>
        <w:spacing w:before="240"/>
        <w:ind w:firstLine="540"/>
        <w:jc w:val="both"/>
      </w:pPr>
      <w:r>
        <w:t>- 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межрегиональных бизнес-миссиях;</w:t>
      </w:r>
    </w:p>
    <w:p w:rsidR="008D2541" w:rsidRDefault="008D2541">
      <w:pPr>
        <w:pStyle w:val="ConsPlusNormal"/>
        <w:spacing w:before="240"/>
        <w:ind w:firstLine="540"/>
        <w:jc w:val="both"/>
      </w:pPr>
      <w:r>
        <w:t>-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развития предпринимательской деятельности, в том числе стимулирования процесса импортозамещения;</w:t>
      </w:r>
    </w:p>
    <w:p w:rsidR="008D2541" w:rsidRDefault="008D2541">
      <w:pPr>
        <w:pStyle w:val="ConsPlusNormal"/>
        <w:spacing w:before="240"/>
        <w:ind w:firstLine="540"/>
        <w:jc w:val="both"/>
      </w:pPr>
      <w:r>
        <w:t xml:space="preserve">- 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w:t>
      </w:r>
      <w:r>
        <w:lastRenderedPageBreak/>
        <w:t>рекомендациями по продаже;</w:t>
      </w:r>
    </w:p>
    <w:p w:rsidR="008D2541" w:rsidRDefault="008D2541">
      <w:pPr>
        <w:pStyle w:val="ConsPlusNormal"/>
        <w:spacing w:before="240"/>
        <w:ind w:firstLine="540"/>
        <w:jc w:val="both"/>
      </w:pPr>
      <w:r>
        <w:t>-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к бытовой электросети, и сопутствующих сервисов: печати документов, доступа в информационно-телекоммуникационную сеть "Интернет", хранения личных вещей в частных коворкингах, которые расположены на территории субъекта Российской Федерации;</w:t>
      </w:r>
    </w:p>
    <w:p w:rsidR="008D2541" w:rsidRDefault="008D2541">
      <w:pPr>
        <w:pStyle w:val="ConsPlusNormal"/>
        <w:spacing w:before="240"/>
        <w:ind w:firstLine="540"/>
        <w:jc w:val="both"/>
      </w:pPr>
      <w:r>
        <w:t>-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 xml:space="preserve">4.3.1.5. Услуги, указанные в </w:t>
      </w:r>
      <w:hyperlink w:anchor="Par534" w:tooltip="4.3.1.4. ЦПП должен обеспечивать предоставление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quot;Налог на профессиональный доход&quot;, следующих услуг:" w:history="1">
        <w:r>
          <w:rPr>
            <w:color w:val="0000FF"/>
          </w:rPr>
          <w:t>пункте 4.3.1.4</w:t>
        </w:r>
      </w:hyperlink>
      <w:r>
        <w:t xml:space="preserve">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ar455" w:tooltip="ж) разработка и утверждение регламента оказания услуг в центре &quot;Мой бизнес&quot;, соответствующего основным параметрам, определенным в подпункте &quot;д&quot; пункта 4.1.4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quot;Мой бизнес&quot; включает информаци..." w:history="1">
        <w:r>
          <w:rPr>
            <w:color w:val="0000FF"/>
          </w:rPr>
          <w:t>подпунктом "ж" пункта 4.2.2</w:t>
        </w:r>
      </w:hyperlink>
      <w:r>
        <w:t xml:space="preserve"> настоящих Требований. Консультирование об услугах ЦПП и проведение расширенной оценки (скоринга) количественных и качественных показателей деятельности субъекта малого и среднего предпринимательства осуществляется на бесплатной основе.</w:t>
      </w:r>
    </w:p>
    <w:p w:rsidR="008D2541" w:rsidRDefault="008D2541">
      <w:pPr>
        <w:pStyle w:val="ConsPlusNormal"/>
        <w:spacing w:before="240"/>
        <w:ind w:firstLine="540"/>
        <w:jc w:val="both"/>
      </w:pPr>
      <w:r>
        <w:t xml:space="preserve">4.3.1.6. При привлечении сторонних организаций в процессе проведения отбора поставщиков услуг ЦПП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 определенных в соответствии с Федеральным </w:t>
      </w:r>
      <w:hyperlink r:id="rId115" w:history="1">
        <w:r>
          <w:rPr>
            <w:color w:val="0000FF"/>
          </w:rPr>
          <w:t>законом</w:t>
        </w:r>
      </w:hyperlink>
      <w:r>
        <w:t xml:space="preserve"> от 26 июля 2006 г. N 135-ФЗ "О защите конкуренции" (Собрание законодательства Российской Федерации, 2006, N 31, ст. 3434; 2021, N 8, ст. 1201) (далее - одна группа лиц).</w:t>
      </w:r>
    </w:p>
    <w:p w:rsidR="008D2541" w:rsidRDefault="008D2541">
      <w:pPr>
        <w:pStyle w:val="ConsPlusNormal"/>
        <w:spacing w:before="240"/>
        <w:ind w:firstLine="540"/>
        <w:jc w:val="both"/>
      </w:pPr>
      <w:r>
        <w:t>4.3.1.7. Руководитель ЦПП должен:</w:t>
      </w:r>
    </w:p>
    <w:p w:rsidR="008D2541" w:rsidRDefault="008D2541">
      <w:pPr>
        <w:pStyle w:val="ConsPlusNormal"/>
        <w:spacing w:before="240"/>
        <w:ind w:firstLine="540"/>
        <w:jc w:val="both"/>
      </w:pPr>
      <w:r>
        <w:t>- иметь высшее образование и пройти повышение квалификации в области управления;</w:t>
      </w:r>
    </w:p>
    <w:p w:rsidR="008D2541" w:rsidRDefault="008D2541">
      <w:pPr>
        <w:pStyle w:val="ConsPlusNormal"/>
        <w:spacing w:before="240"/>
        <w:ind w:firstLine="540"/>
        <w:jc w:val="both"/>
      </w:pPr>
      <w:r>
        <w:t>- иметь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p>
    <w:p w:rsidR="008D2541" w:rsidRDefault="008D2541">
      <w:pPr>
        <w:pStyle w:val="ConsPlusNormal"/>
        <w:spacing w:before="240"/>
        <w:ind w:firstLine="540"/>
        <w:jc w:val="both"/>
      </w:pPr>
      <w:r>
        <w:t>4.3.1.8. Средства субсидии направляются на оплату работ (услуг), соответствующих направлениям деятельности ЦПП, выполняемых (оказываемых) третьими лицами, в том числе привлекаемыми для организации предоставления консультаций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направлениям деятельности института Уполномоченного при Президенте Российской Федерации по защите прав предпринимателей и уполномоченных по защите прав предпринимателей в субъектах Российской Федерации.</w:t>
      </w:r>
    </w:p>
    <w:p w:rsidR="008D2541" w:rsidRDefault="008D2541">
      <w:pPr>
        <w:pStyle w:val="ConsPlusNormal"/>
        <w:spacing w:before="240"/>
        <w:ind w:firstLine="540"/>
        <w:jc w:val="both"/>
      </w:pPr>
      <w:r>
        <w:t>4.3.1.9. ЦПП должен обеспечивать размещение и ежемесячное обновление (актуализацию) в специальном разделе ЦПП на сайте центра "Мой бизнес" в информационно-телекоммуникационной сети "Интернет" следующей информации:</w:t>
      </w:r>
    </w:p>
    <w:p w:rsidR="008D2541" w:rsidRDefault="008D2541">
      <w:pPr>
        <w:pStyle w:val="ConsPlusNormal"/>
        <w:spacing w:before="240"/>
        <w:ind w:firstLine="540"/>
        <w:jc w:val="both"/>
      </w:pPr>
      <w:r>
        <w:lastRenderedPageBreak/>
        <w:t>а) общие сведения о ЦПП;</w:t>
      </w:r>
    </w:p>
    <w:p w:rsidR="008D2541" w:rsidRDefault="008D2541">
      <w:pPr>
        <w:pStyle w:val="ConsPlusNormal"/>
        <w:spacing w:before="240"/>
        <w:ind w:firstLine="540"/>
        <w:jc w:val="both"/>
      </w:pPr>
      <w:r>
        <w:t>б) перечень предоставляемых ЦПП услуг, стоимость и порядок их предоставления;</w:t>
      </w:r>
    </w:p>
    <w:p w:rsidR="008D2541" w:rsidRDefault="008D2541">
      <w:pPr>
        <w:pStyle w:val="ConsPlusNormal"/>
        <w:spacing w:before="240"/>
        <w:ind w:firstLine="540"/>
        <w:jc w:val="both"/>
      </w:pPr>
      <w:r>
        <w:t>в) перечень вебинаров, круглых столов, конференций, форумов, семинаров, иных публичных мероприятий, проводимых ЦПП;</w:t>
      </w:r>
    </w:p>
    <w:p w:rsidR="008D2541" w:rsidRDefault="008D2541">
      <w:pPr>
        <w:pStyle w:val="ConsPlusNormal"/>
        <w:spacing w:before="240"/>
        <w:ind w:firstLine="540"/>
        <w:jc w:val="both"/>
      </w:pPr>
      <w:r>
        <w:t>г) программа (стратегия, концепция) развития ЦПП на среднесрочный (не менее 3 (трех) лет) плановый период и план работы ЦПП на очередной год;</w:t>
      </w:r>
    </w:p>
    <w:p w:rsidR="008D2541" w:rsidRDefault="008D2541">
      <w:pPr>
        <w:pStyle w:val="ConsPlusNormal"/>
        <w:spacing w:before="240"/>
        <w:ind w:firstLine="540"/>
        <w:jc w:val="both"/>
      </w:pPr>
      <w:r>
        <w:t>д) годовые отчеты о проведенных мероприятиях в рамках деятельности ЦПП;</w:t>
      </w:r>
    </w:p>
    <w:p w:rsidR="008D2541" w:rsidRDefault="008D2541">
      <w:pPr>
        <w:pStyle w:val="ConsPlusNormal"/>
        <w:spacing w:before="240"/>
        <w:ind w:firstLine="540"/>
        <w:jc w:val="both"/>
      </w:pPr>
      <w:r>
        <w:t>е) сведения об обращениях субъектов малого и среднего предпринимательства, а также физических лиц, применяющих специальный налоговый режим "Налог на профессиональный доход", в ЦПП;</w:t>
      </w:r>
    </w:p>
    <w:p w:rsidR="008D2541" w:rsidRDefault="008D2541">
      <w:pPr>
        <w:pStyle w:val="ConsPlusNormal"/>
        <w:spacing w:before="240"/>
        <w:ind w:firstLine="540"/>
        <w:jc w:val="both"/>
      </w:pPr>
      <w:r>
        <w:t>ж) интернет-ссылки на иные информационные ресурсы, предназначенные для поддержки и развития малого и среднего предпринимательства, а также поддержки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з) план межрегиональных бизнес-миссий в другие субъекты Российской Федерации на очередной год.</w:t>
      </w:r>
    </w:p>
    <w:p w:rsidR="008D2541" w:rsidRDefault="008D2541">
      <w:pPr>
        <w:pStyle w:val="ConsPlusNormal"/>
        <w:spacing w:before="240"/>
        <w:ind w:firstLine="540"/>
        <w:jc w:val="both"/>
      </w:pPr>
      <w:bookmarkStart w:id="36" w:name="Par571"/>
      <w:bookmarkEnd w:id="36"/>
      <w:r>
        <w:t>4.3.1.10. ЦПП обязан проводить сертификацию по международным стандартам качества услуг, предоставляемых в центре "Мой бизнес", и применения в деятельности ЦПП современных управленческих технологий, основанных на требованиях международного стандарта качества.</w:t>
      </w:r>
    </w:p>
    <w:p w:rsidR="008D2541" w:rsidRDefault="008D2541">
      <w:pPr>
        <w:pStyle w:val="ConsPlusNormal"/>
        <w:spacing w:before="240"/>
        <w:ind w:firstLine="540"/>
        <w:jc w:val="both"/>
      </w:pPr>
      <w:bookmarkStart w:id="37" w:name="Par572"/>
      <w:bookmarkEnd w:id="37"/>
      <w:r>
        <w:t xml:space="preserve">4.3.1.11.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w:t>
      </w:r>
      <w:hyperlink w:anchor="Par571" w:tooltip="4.3.1.10. ЦПП обязан проводить сертификацию по международным стандартам качества услуг, предоставляемых в центре &quot;Мой бизнес&quot;, и применения в деятельности ЦПП современных управленческих технологий, основанных на требованиях международного стандарта качества." w:history="1">
        <w:r>
          <w:rPr>
            <w:color w:val="0000FF"/>
          </w:rPr>
          <w:t>пункте 4.3.1.10</w:t>
        </w:r>
      </w:hyperlink>
      <w:r>
        <w:t xml:space="preserve"> настоящих Требований.</w:t>
      </w:r>
    </w:p>
    <w:p w:rsidR="008D2541" w:rsidRDefault="008D2541">
      <w:pPr>
        <w:pStyle w:val="ConsPlusNormal"/>
        <w:spacing w:before="240"/>
        <w:ind w:firstLine="540"/>
        <w:jc w:val="both"/>
      </w:pPr>
      <w:r>
        <w:t xml:space="preserve">4.3.2. В рамках софинансирования расходов бюджета субъекта Российской Федерации на реализацию мероприятий, указанных в </w:t>
      </w:r>
      <w:hyperlink w:anchor="Par340" w:tooltip="4.1.1. Субъекты Российской Федерации осуществляют реализацию следующих мероприятий:" w:history="1">
        <w:r>
          <w:rPr>
            <w:color w:val="0000FF"/>
          </w:rPr>
          <w:t>пункте 4.1.1</w:t>
        </w:r>
      </w:hyperlink>
      <w:r>
        <w:t xml:space="preserve"> настоящих Требований, может быть предоставлена субсидия на создание и (или) развитие центров народно-художественных промыслов, ремесленной деятельности, сельского и экологического туризма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(далее - центр НХП).</w:t>
      </w:r>
    </w:p>
    <w:p w:rsidR="008D2541" w:rsidRDefault="008D2541">
      <w:pPr>
        <w:pStyle w:val="ConsPlusNormal"/>
        <w:spacing w:before="240"/>
        <w:ind w:firstLine="540"/>
        <w:jc w:val="both"/>
      </w:pPr>
      <w:r>
        <w:t>4.3.2.1. Требованиями к предоставлению субсидии на создание и (или) развитие центров НХП являются:</w:t>
      </w:r>
    </w:p>
    <w:p w:rsidR="008D2541" w:rsidRDefault="008D2541">
      <w:pPr>
        <w:pStyle w:val="ConsPlusNormal"/>
        <w:spacing w:before="240"/>
        <w:ind w:firstLine="540"/>
        <w:jc w:val="both"/>
      </w:pPr>
      <w:r>
        <w:t>а) наличие на территории субъекта Российской Федерации центра НХП или наличие обязательства субъекта Российской Федерации по его созданию в году предоставления субсидии;</w:t>
      </w:r>
    </w:p>
    <w:p w:rsidR="008D2541" w:rsidRDefault="008D2541">
      <w:pPr>
        <w:pStyle w:val="ConsPlusNormal"/>
        <w:spacing w:before="240"/>
        <w:ind w:firstLine="540"/>
        <w:jc w:val="both"/>
      </w:pPr>
      <w:r>
        <w:t xml:space="preserve">б) обеспечение создания и функционирования центра НХП в соответствии с требованиями, установленными </w:t>
      </w:r>
      <w:hyperlink w:anchor="Par582" w:tooltip="4.3.2.2. Центр НХП должен соответствовать следующим требованиям:" w:history="1">
        <w:r>
          <w:rPr>
            <w:color w:val="0000FF"/>
          </w:rPr>
          <w:t>пунктами 4.3.2.2</w:t>
        </w:r>
      </w:hyperlink>
      <w:r>
        <w:t xml:space="preserve"> - 4.3.2.6 настоящих Требований;</w:t>
      </w:r>
    </w:p>
    <w:p w:rsidR="008D2541" w:rsidRDefault="008D2541">
      <w:pPr>
        <w:pStyle w:val="ConsPlusNormal"/>
        <w:spacing w:before="240"/>
        <w:ind w:firstLine="540"/>
        <w:jc w:val="both"/>
      </w:pPr>
      <w:r>
        <w:lastRenderedPageBreak/>
        <w:t>в) наличие концепции создания (развития) центра НХП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(трех) листов формата A4);</w:t>
      </w:r>
    </w:p>
    <w:p w:rsidR="008D2541" w:rsidRDefault="008D2541">
      <w:pPr>
        <w:pStyle w:val="ConsPlusNormal"/>
        <w:spacing w:before="24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w:t>
      </w:r>
    </w:p>
    <w:p w:rsidR="008D2541" w:rsidRDefault="008D2541">
      <w:pPr>
        <w:pStyle w:val="ConsPlusNormal"/>
        <w:spacing w:before="240"/>
        <w:ind w:firstLine="540"/>
        <w:jc w:val="both"/>
      </w:pPr>
      <w:r>
        <w:t xml:space="preserve">д) наличие ключевых показателей эффективности деятельности центра НХП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w:t>
      </w:r>
    </w:p>
    <w:p w:rsidR="008D2541" w:rsidRDefault="008D2541">
      <w:pPr>
        <w:pStyle w:val="ConsPlusNormal"/>
        <w:spacing w:before="240"/>
        <w:ind w:firstLine="540"/>
        <w:jc w:val="both"/>
      </w:pPr>
      <w:r>
        <w:t>е) наличие обязательства субъекта Российской Федерации обеспечить функционирование центра НХП в течение не менее 10 (десяти) лет с момента его создания за счет субсидии;</w:t>
      </w:r>
    </w:p>
    <w:p w:rsidR="008D2541" w:rsidRDefault="008D2541">
      <w:pPr>
        <w:pStyle w:val="ConsPlusNormal"/>
        <w:spacing w:before="24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8D2541" w:rsidRDefault="008D2541">
      <w:pPr>
        <w:pStyle w:val="ConsPlusNormal"/>
        <w:spacing w:before="240"/>
        <w:ind w:firstLine="540"/>
        <w:jc w:val="both"/>
      </w:pPr>
      <w:bookmarkStart w:id="38" w:name="Par582"/>
      <w:bookmarkEnd w:id="38"/>
      <w:r>
        <w:t>4.3.2.2. Центр НХП должен соответствовать следующим требованиям:</w:t>
      </w:r>
    </w:p>
    <w:p w:rsidR="008D2541" w:rsidRDefault="008D2541">
      <w:pPr>
        <w:pStyle w:val="ConsPlusNormal"/>
        <w:spacing w:before="24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8D2541" w:rsidRDefault="008D2541">
      <w:pPr>
        <w:pStyle w:val="ConsPlusNormal"/>
        <w:spacing w:before="240"/>
        <w:ind w:firstLine="540"/>
        <w:jc w:val="both"/>
      </w:pPr>
      <w:r>
        <w:t>в) обеспечивать ведение раздельного бухгалтерского учета по денежным средствам, предоставленным центру НХП за счет средств бюджетов всех уровней и внебюджетных источников;</w:t>
      </w:r>
    </w:p>
    <w:p w:rsidR="008D2541" w:rsidRDefault="008D2541">
      <w:pPr>
        <w:pStyle w:val="ConsPlusNormal"/>
        <w:spacing w:before="240"/>
        <w:ind w:firstLine="540"/>
        <w:jc w:val="both"/>
      </w:pPr>
      <w:r>
        <w:t>г) разрабатывать программу (стратегию) развития центра НХП на среднесрочный (не менее 3 (трех) лет) плановый период и (или) бизнес-план развития центра НХП и план деятельности центра НХП на очередной год;</w:t>
      </w:r>
    </w:p>
    <w:p w:rsidR="008D2541" w:rsidRDefault="008D2541">
      <w:pPr>
        <w:pStyle w:val="ConsPlusNormal"/>
        <w:spacing w:before="240"/>
        <w:ind w:firstLine="540"/>
        <w:jc w:val="both"/>
      </w:pPr>
      <w:r>
        <w:t>д) привлекать в целях реализации своих функций специализированные организации и квалифицированных специалистов;</w:t>
      </w:r>
    </w:p>
    <w:p w:rsidR="008D2541" w:rsidRDefault="008D2541">
      <w:pPr>
        <w:pStyle w:val="ConsPlusNormal"/>
        <w:spacing w:before="240"/>
        <w:ind w:firstLine="540"/>
        <w:jc w:val="both"/>
      </w:pPr>
      <w:r>
        <w:t>е) обеспечивать наличие специального раздела центра НХП на сайте центра "Мой бизнес", предусматривающего:</w:t>
      </w:r>
    </w:p>
    <w:p w:rsidR="008D2541" w:rsidRDefault="008D2541">
      <w:pPr>
        <w:pStyle w:val="ConsPlusNormal"/>
        <w:spacing w:before="240"/>
        <w:ind w:firstLine="540"/>
        <w:jc w:val="both"/>
      </w:pPr>
      <w:r>
        <w:t xml:space="preserve">- экспертную поддержку заявителей по вопросам порядка и условий получения услуг, </w:t>
      </w:r>
      <w:r>
        <w:lastRenderedPageBreak/>
        <w:t>предоставляемых центром НХП;</w:t>
      </w:r>
    </w:p>
    <w:p w:rsidR="008D2541" w:rsidRDefault="008D2541">
      <w:pPr>
        <w:pStyle w:val="ConsPlusNormal"/>
        <w:spacing w:before="240"/>
        <w:ind w:firstLine="540"/>
        <w:jc w:val="both"/>
      </w:pPr>
      <w:r>
        <w:t>- формирование заявления (запроса) о предоставлении услуги центра НХП в форме электронного документа;</w:t>
      </w:r>
    </w:p>
    <w:p w:rsidR="008D2541" w:rsidRDefault="008D2541">
      <w:pPr>
        <w:pStyle w:val="ConsPlusNormal"/>
        <w:spacing w:before="240"/>
        <w:ind w:firstLine="540"/>
        <w:jc w:val="both"/>
      </w:pPr>
      <w:r>
        <w:t>ж) обеспечивать наличие не менее 3 (трех) рабочих мест для специалистов центра НХП,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8D2541" w:rsidRDefault="008D2541">
      <w:pPr>
        <w:pStyle w:val="ConsPlusNormal"/>
        <w:spacing w:before="240"/>
        <w:ind w:firstLine="540"/>
        <w:jc w:val="both"/>
      </w:pPr>
      <w:r>
        <w:t>з)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8D2541" w:rsidRDefault="008D2541">
      <w:pPr>
        <w:pStyle w:val="ConsPlusNormal"/>
        <w:spacing w:before="240"/>
        <w:ind w:firstLine="540"/>
        <w:jc w:val="both"/>
      </w:pPr>
      <w:r>
        <w:t>и) обеспечивать внесение и актуализацию общих сведений о центре НХП в электронном виде на ЦП МСП;</w:t>
      </w:r>
    </w:p>
    <w:p w:rsidR="008D2541" w:rsidRDefault="008D2541">
      <w:pPr>
        <w:pStyle w:val="ConsPlusNormal"/>
        <w:spacing w:before="240"/>
        <w:ind w:firstLine="540"/>
        <w:jc w:val="both"/>
      </w:pPr>
      <w:r>
        <w:t xml:space="preserve">к) обеспечивать внесение и актуализацию сведений об услугах и мерах поддержки, оказываемых центром НХП, в электронном виде в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л) обеспечивать прием и обработку заявок на оказание услуг и мер поддержки, внесенных центром НХП в реестр услуг ОИП ЦП МСП, в электронном виде с использованием функционала ЦП МСП;</w:t>
      </w:r>
    </w:p>
    <w:p w:rsidR="008D2541" w:rsidRDefault="008D2541">
      <w:pPr>
        <w:pStyle w:val="ConsPlusNormal"/>
        <w:spacing w:before="240"/>
        <w:ind w:firstLine="540"/>
        <w:jc w:val="both"/>
      </w:pPr>
      <w:r>
        <w:t>м) обеспечивать в приоритетном порядке оказание услуг и мер поддержки, внесенных центром НХП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8D2541" w:rsidRDefault="008D2541">
      <w:pPr>
        <w:pStyle w:val="ConsPlusNormal"/>
        <w:spacing w:before="240"/>
        <w:ind w:firstLine="540"/>
        <w:jc w:val="both"/>
      </w:pPr>
      <w:r>
        <w:t>н) обеспечивать внесение и актуализацию на ЦП МСП сведений о заявках на предоставление услуг и мер поддержки, внесенных центром НХП в реестр услуг ОИП ЦП МСП, поданных без использования инструментария ЦП МСП, а также сведений о заявителях, подавших такие заявки;</w:t>
      </w:r>
    </w:p>
    <w:p w:rsidR="008D2541" w:rsidRDefault="008D2541">
      <w:pPr>
        <w:pStyle w:val="ConsPlusNormal"/>
        <w:spacing w:before="240"/>
        <w:ind w:firstLine="540"/>
        <w:jc w:val="both"/>
      </w:pPr>
      <w:r>
        <w:t>о) обеспечивать внесение и актуализацию сведений об оказанных центром НХП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rsidR="008D2541" w:rsidRDefault="008D2541">
      <w:pPr>
        <w:pStyle w:val="ConsPlusNormal"/>
        <w:spacing w:before="240"/>
        <w:ind w:firstLine="540"/>
        <w:jc w:val="both"/>
      </w:pPr>
      <w:r>
        <w:t xml:space="preserve">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w:t>
      </w:r>
      <w:r>
        <w:lastRenderedPageBreak/>
        <w:t>организацию предоставления услуг центра НХП в многофункциональных центрах для бизнеса;</w:t>
      </w:r>
    </w:p>
    <w:p w:rsidR="008D2541" w:rsidRDefault="008D2541">
      <w:pPr>
        <w:pStyle w:val="ConsPlusNormal"/>
        <w:spacing w:before="240"/>
        <w:ind w:firstLine="540"/>
        <w:jc w:val="both"/>
      </w:pPr>
      <w:r>
        <w:t>р) обеспечивать заполнение и актуализацию в подсистеме отчетности ЦП МСП следующей информации:</w:t>
      </w:r>
    </w:p>
    <w:p w:rsidR="008D2541" w:rsidRDefault="008D2541">
      <w:pPr>
        <w:pStyle w:val="ConsPlusNormal"/>
        <w:spacing w:before="240"/>
        <w:ind w:firstLine="540"/>
        <w:jc w:val="both"/>
      </w:pPr>
      <w:r>
        <w:t xml:space="preserve">- направления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xml:space="preserve">- ключевые показатели эффективности деятельности центра НХП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работы центра НХП на год и его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командировок сотрудников центра НХП на год и его актуализация;</w:t>
      </w:r>
    </w:p>
    <w:p w:rsidR="008D2541" w:rsidRDefault="008D2541">
      <w:pPr>
        <w:pStyle w:val="ConsPlusNormal"/>
        <w:spacing w:before="240"/>
        <w:ind w:firstLine="540"/>
        <w:jc w:val="both"/>
      </w:pPr>
      <w:r>
        <w:t>- иная информация, предусмотренная ЦП МСП.</w:t>
      </w:r>
    </w:p>
    <w:p w:rsidR="008D2541" w:rsidRDefault="008D2541">
      <w:pPr>
        <w:pStyle w:val="ConsPlusNormal"/>
        <w:spacing w:before="240"/>
        <w:ind w:firstLine="540"/>
        <w:jc w:val="both"/>
      </w:pPr>
      <w:r>
        <w:t>4.3.2.3. Центр НХП должен обеспечивать выполнение следующих функций:</w:t>
      </w:r>
    </w:p>
    <w:p w:rsidR="008D2541" w:rsidRDefault="008D2541">
      <w:pPr>
        <w:pStyle w:val="ConsPlusNormal"/>
        <w:spacing w:before="240"/>
        <w:ind w:firstLine="540"/>
        <w:jc w:val="both"/>
      </w:pPr>
      <w:r>
        <w:t>а) продвижение информации об услугах центра НХП,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8D2541" w:rsidRDefault="008D2541">
      <w:pPr>
        <w:pStyle w:val="ConsPlusNormal"/>
        <w:spacing w:before="240"/>
        <w:ind w:firstLine="540"/>
        <w:jc w:val="both"/>
      </w:pPr>
      <w:r>
        <w:t xml:space="preserve">б)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услуг, указанных в </w:t>
      </w:r>
      <w:hyperlink w:anchor="Par614" w:tooltip="4.3.2.4. Центр НХП должен обеспечивать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следующих услуг:" w:history="1">
        <w:r>
          <w:rPr>
            <w:color w:val="0000FF"/>
          </w:rPr>
          <w:t>пункте 4.3.2.4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ar614" w:tooltip="4.3.2.4. Центр НХП должен обеспечивать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следующих услуг:" w:history="1">
        <w:r>
          <w:rPr>
            <w:color w:val="0000FF"/>
          </w:rPr>
          <w:t>пункте 4.3.2.4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8D2541" w:rsidRDefault="008D2541">
      <w:pPr>
        <w:pStyle w:val="ConsPlusNormal"/>
        <w:spacing w:before="240"/>
        <w:ind w:firstLine="540"/>
        <w:jc w:val="both"/>
      </w:pPr>
      <w:r>
        <w:t>в) предоставление доступа к оборудованию центра НХП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8D2541" w:rsidRDefault="008D2541">
      <w:pPr>
        <w:pStyle w:val="ConsPlusNormal"/>
        <w:spacing w:before="240"/>
        <w:ind w:firstLine="540"/>
        <w:jc w:val="both"/>
      </w:pPr>
      <w:r>
        <w:t>г) организация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lastRenderedPageBreak/>
        <w:t>д) обеспечение создания и ведения базы данных организаций, оказывающих услуги, связанные с выполнением центром НХП своих функций;</w:t>
      </w:r>
    </w:p>
    <w:p w:rsidR="008D2541" w:rsidRDefault="008D2541">
      <w:pPr>
        <w:pStyle w:val="ConsPlusNormal"/>
        <w:spacing w:before="240"/>
        <w:ind w:firstLine="540"/>
        <w:jc w:val="both"/>
      </w:pPr>
      <w:r>
        <w:t>е) обеспечение функционирования специального раздела центра НХП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w:t>
      </w:r>
    </w:p>
    <w:p w:rsidR="008D2541" w:rsidRDefault="008D2541">
      <w:pPr>
        <w:pStyle w:val="ConsPlusNormal"/>
        <w:spacing w:before="240"/>
        <w:ind w:firstLine="540"/>
        <w:jc w:val="both"/>
      </w:pPr>
      <w:r>
        <w:t>ж) организация обучения и повышения квалификации сотрудников центра НХП.</w:t>
      </w:r>
    </w:p>
    <w:p w:rsidR="008D2541" w:rsidRDefault="008D2541">
      <w:pPr>
        <w:pStyle w:val="ConsPlusNormal"/>
        <w:spacing w:before="240"/>
        <w:ind w:firstLine="540"/>
        <w:jc w:val="both"/>
      </w:pPr>
      <w:bookmarkStart w:id="39" w:name="Par614"/>
      <w:bookmarkEnd w:id="39"/>
      <w:r>
        <w:t>4.3.2.4. Центр НХП должен обеспечивать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следующих услуг:</w:t>
      </w:r>
    </w:p>
    <w:p w:rsidR="008D2541" w:rsidRDefault="008D2541">
      <w:pPr>
        <w:pStyle w:val="ConsPlusNormal"/>
        <w:spacing w:before="240"/>
        <w:ind w:firstLine="540"/>
        <w:jc w:val="both"/>
      </w:pPr>
      <w:r>
        <w:t>а) консультирование об услугах центра НХП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rsidR="008D2541" w:rsidRDefault="008D2541">
      <w:pPr>
        <w:pStyle w:val="ConsPlusNormal"/>
        <w:spacing w:before="240"/>
        <w:ind w:firstLine="540"/>
        <w:jc w:val="both"/>
      </w:pPr>
      <w:r>
        <w:t>б) оказание содействия при получении государственной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8D2541" w:rsidRDefault="008D2541">
      <w:pPr>
        <w:pStyle w:val="ConsPlusNormal"/>
        <w:spacing w:before="240"/>
        <w:ind w:firstLine="540"/>
        <w:jc w:val="both"/>
      </w:pPr>
      <w:r>
        <w:t>в) оказание содействия в выводе на рынок новых продуктов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г)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мероприятиях на крупных российских и международных выставочных площадках;</w:t>
      </w:r>
    </w:p>
    <w:p w:rsidR="008D2541" w:rsidRDefault="008D2541">
      <w:pPr>
        <w:pStyle w:val="ConsPlusNormal"/>
        <w:spacing w:before="240"/>
        <w:ind w:firstLine="540"/>
        <w:jc w:val="both"/>
      </w:pPr>
      <w:r>
        <w:t>д) продвижение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на конгрессных и выставочно-ярмарочных мероприятиях;</w:t>
      </w:r>
    </w:p>
    <w:p w:rsidR="008D2541" w:rsidRDefault="008D2541">
      <w:pPr>
        <w:pStyle w:val="ConsPlusNormal"/>
        <w:spacing w:before="240"/>
        <w:ind w:firstLine="540"/>
        <w:jc w:val="both"/>
      </w:pPr>
      <w:r>
        <w:t>е) организация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ж) консультационные услуги, в том числе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 xml:space="preserve">з) оказание маркетинговых услуг (проведение маркетинговых исследований, направленных на анализ различных рынков, исходя из потребностей субъектов малого и среднего предпринимательства, а также физических лиц, применяющих специальный налоговый режим </w:t>
      </w:r>
      <w:r>
        <w:lastRenderedPageBreak/>
        <w:t>"Налог на профессиональный доход");</w:t>
      </w:r>
    </w:p>
    <w:p w:rsidR="008D2541" w:rsidRDefault="008D2541">
      <w:pPr>
        <w:pStyle w:val="ConsPlusNormal"/>
        <w:spacing w:before="240"/>
        <w:ind w:firstLine="540"/>
        <w:jc w:val="both"/>
      </w:pPr>
      <w:r>
        <w:t>и) 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rsidR="008D2541" w:rsidRDefault="008D2541">
      <w:pPr>
        <w:pStyle w:val="ConsPlusNormal"/>
        <w:spacing w:before="240"/>
        <w:ind w:firstLine="540"/>
        <w:jc w:val="both"/>
      </w:pPr>
      <w:r>
        <w:t>к) 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 в том числе содействие в регистрации учетной записи (аккаунта) на торговых площадках, в ежемесячном продвижении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торговой площадке;</w:t>
      </w:r>
    </w:p>
    <w:p w:rsidR="008D2541" w:rsidRDefault="008D2541">
      <w:pPr>
        <w:pStyle w:val="ConsPlusNormal"/>
        <w:spacing w:before="240"/>
        <w:ind w:firstLine="540"/>
        <w:jc w:val="both"/>
      </w:pPr>
      <w:r>
        <w:t>л) оказание консалтинговых услуг по специализации отдельных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 xml:space="preserve">4.3.2.5. Услуги, указанные в </w:t>
      </w:r>
      <w:hyperlink w:anchor="Par614" w:tooltip="4.3.2.4. Центр НХП должен обеспечивать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следующих услуг:" w:history="1">
        <w:r>
          <w:rPr>
            <w:color w:val="0000FF"/>
          </w:rPr>
          <w:t>пункте 4.3.2.4</w:t>
        </w:r>
      </w:hyperlink>
      <w:r>
        <w:t xml:space="preserve"> настоящих Требований, должны предоставляться на полностью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ar455" w:tooltip="ж) разработка и утверждение регламента оказания услуг в центре &quot;Мой бизнес&quot;, соответствующего основным параметрам, определенным в подпункте &quot;д&quot; пункта 4.1.4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quot;Мой бизнес&quot; включает информаци..." w:history="1">
        <w:r>
          <w:rPr>
            <w:color w:val="0000FF"/>
          </w:rPr>
          <w:t>подпунктом "ж" пункта 4.2.2</w:t>
        </w:r>
      </w:hyperlink>
      <w:r>
        <w:t xml:space="preserve"> настоящих Требований, за исключением консультаций об услугах центра НХП, указанных в </w:t>
      </w:r>
      <w:hyperlink w:anchor="Par614" w:tooltip="4.3.2.4. Центр НХП должен обеспечивать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следующих услуг:" w:history="1">
        <w:r>
          <w:rPr>
            <w:color w:val="0000FF"/>
          </w:rPr>
          <w:t>пункте 4.3.2.4</w:t>
        </w:r>
      </w:hyperlink>
      <w:r>
        <w:t xml:space="preserve">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среднего предпринимательства на бесплатной основе.</w:t>
      </w:r>
    </w:p>
    <w:p w:rsidR="008D2541" w:rsidRDefault="008D2541">
      <w:pPr>
        <w:pStyle w:val="ConsPlusNormal"/>
        <w:spacing w:before="240"/>
        <w:ind w:firstLine="540"/>
        <w:jc w:val="both"/>
      </w:pPr>
      <w:r>
        <w:t>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малого и среднего предпринимательства, а также физическому лицу, применяющему специальный налоговый режим "Налог на профессиональный доход", в случае, если они состоят в одной группе лиц.</w:t>
      </w:r>
    </w:p>
    <w:p w:rsidR="008D2541" w:rsidRDefault="008D2541">
      <w:pPr>
        <w:pStyle w:val="ConsPlusNormal"/>
        <w:spacing w:before="240"/>
        <w:ind w:firstLine="540"/>
        <w:jc w:val="both"/>
      </w:pPr>
      <w:r>
        <w:t xml:space="preserve">4.3.3. В рамках софинансирования расходов бюджета субъекта Российской Федерации на реализацию мероприятий, указанных в </w:t>
      </w:r>
      <w:hyperlink w:anchor="Par340" w:tooltip="4.1.1. Субъекты Российской Федерации осуществляют реализацию следующих мероприятий:" w:history="1">
        <w:r>
          <w:rPr>
            <w:color w:val="0000FF"/>
          </w:rPr>
          <w:t>пункте 4.1.1</w:t>
        </w:r>
      </w:hyperlink>
      <w:r>
        <w:t xml:space="preserve"> настоящих Требований, может быть предоставлена субсидия на создание и (или) развитие центров инноваций социальной сферы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или муниципальное образование, для оказания информационно-аналитической, консультационной и организационной поддержки субъектам малого и среднего предпринимательства, осуществляющим деятельность в сфере социального предпринимательства, в том числе признанным социальными предприятиями, а также субъектам малого и среднего предпринимательства и физическим лицам, заинтересованным в начале осуществления деятельности в области социального предпринимательства (далее - ЦИСС).</w:t>
      </w:r>
    </w:p>
    <w:p w:rsidR="008D2541" w:rsidRDefault="008D2541">
      <w:pPr>
        <w:pStyle w:val="ConsPlusNormal"/>
        <w:spacing w:before="240"/>
        <w:ind w:firstLine="540"/>
        <w:jc w:val="both"/>
      </w:pPr>
      <w:r>
        <w:t>4.3.3.1. Требованиями к предоставлению субсидии на создание и (или) развитие ЦИСС являются:</w:t>
      </w:r>
    </w:p>
    <w:p w:rsidR="008D2541" w:rsidRDefault="008D2541">
      <w:pPr>
        <w:pStyle w:val="ConsPlusNormal"/>
        <w:spacing w:before="240"/>
        <w:ind w:firstLine="540"/>
        <w:jc w:val="both"/>
      </w:pPr>
      <w:r>
        <w:t xml:space="preserve">а) наличие на территории субъекта Российской Федерации ЦИСС или наличие обязательства </w:t>
      </w:r>
      <w:r>
        <w:lastRenderedPageBreak/>
        <w:t>субъекта Российской Федерации по его созданию в году предоставления субсидии;</w:t>
      </w:r>
    </w:p>
    <w:p w:rsidR="008D2541" w:rsidRDefault="008D2541">
      <w:pPr>
        <w:pStyle w:val="ConsPlusNormal"/>
        <w:spacing w:before="240"/>
        <w:ind w:firstLine="540"/>
        <w:jc w:val="both"/>
      </w:pPr>
      <w:r>
        <w:t xml:space="preserve">б) обеспечение создания и функционирования ЦИСС в соответствии с требованиями, установленными </w:t>
      </w:r>
      <w:hyperlink w:anchor="Par637" w:tooltip="4.3.3.2. ЦИСС должен соответствовать следующим требованиям:" w:history="1">
        <w:r>
          <w:rPr>
            <w:color w:val="0000FF"/>
          </w:rPr>
          <w:t>пунктами 4.3.3.2</w:t>
        </w:r>
      </w:hyperlink>
      <w:r>
        <w:t xml:space="preserve"> - 4.3.3.10 настоящих Требований;</w:t>
      </w:r>
    </w:p>
    <w:p w:rsidR="008D2541" w:rsidRDefault="008D2541">
      <w:pPr>
        <w:pStyle w:val="ConsPlusNormal"/>
        <w:spacing w:before="240"/>
        <w:ind w:firstLine="540"/>
        <w:jc w:val="both"/>
      </w:pPr>
      <w:r>
        <w:t>в) наличие концепции создания (развития) ЦИСС на год, в котором предоставляется субсидия, и плановый период (не менее 3 (трех) лет) с указанием целей и задач, предпосылок создания, специализации, направлений деятельности, системы управления, перечня и объема предоставляемых услуг и их стоимости, а также обоснованием спроса на услуги ЦИСС со стороны субъектов малого и среднего предпринимательства;</w:t>
      </w:r>
    </w:p>
    <w:p w:rsidR="008D2541" w:rsidRDefault="008D2541">
      <w:pPr>
        <w:pStyle w:val="ConsPlusNormal"/>
        <w:spacing w:before="24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w:t>
      </w:r>
    </w:p>
    <w:p w:rsidR="008D2541" w:rsidRDefault="008D2541">
      <w:pPr>
        <w:pStyle w:val="ConsPlusNormal"/>
        <w:spacing w:before="240"/>
        <w:ind w:firstLine="540"/>
        <w:jc w:val="both"/>
      </w:pPr>
      <w:r>
        <w:t xml:space="preserve">д) наличие ключевых показателей эффективности деятельности ЦИСС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w:t>
      </w:r>
    </w:p>
    <w:p w:rsidR="008D2541" w:rsidRDefault="008D2541">
      <w:pPr>
        <w:pStyle w:val="ConsPlusNormal"/>
        <w:spacing w:before="240"/>
        <w:ind w:firstLine="540"/>
        <w:jc w:val="both"/>
      </w:pPr>
      <w:r>
        <w:t>е) наличие обязательства субъекта Российской Федерации обеспечить функционирование ЦИСС в течение не менее 10 лет с момента его создания за счет субсидии;</w:t>
      </w:r>
    </w:p>
    <w:p w:rsidR="008D2541" w:rsidRDefault="008D2541">
      <w:pPr>
        <w:pStyle w:val="ConsPlusNormal"/>
        <w:spacing w:before="24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8D2541" w:rsidRDefault="008D2541">
      <w:pPr>
        <w:pStyle w:val="ConsPlusNormal"/>
        <w:spacing w:before="240"/>
        <w:ind w:firstLine="540"/>
        <w:jc w:val="both"/>
      </w:pPr>
      <w:bookmarkStart w:id="40" w:name="Par637"/>
      <w:bookmarkEnd w:id="40"/>
      <w:r>
        <w:t>4.3.3.2. ЦИСС должен соответствовать следующим требованиям:</w:t>
      </w:r>
    </w:p>
    <w:p w:rsidR="008D2541" w:rsidRDefault="008D2541">
      <w:pPr>
        <w:pStyle w:val="ConsPlusNormal"/>
        <w:spacing w:before="24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8D2541" w:rsidRDefault="008D2541">
      <w:pPr>
        <w:pStyle w:val="ConsPlusNormal"/>
        <w:spacing w:before="240"/>
        <w:ind w:firstLine="540"/>
        <w:jc w:val="both"/>
      </w:pPr>
      <w:r>
        <w:t>в) обеспечивать ведение раздельного бухгалтерского учета по денежным средствам, предоставленным ЦИСС за счет средств бюджетов всех уровней и внебюджетных источников;</w:t>
      </w:r>
    </w:p>
    <w:p w:rsidR="008D2541" w:rsidRDefault="008D2541">
      <w:pPr>
        <w:pStyle w:val="ConsPlusNormal"/>
        <w:spacing w:before="240"/>
        <w:ind w:firstLine="540"/>
        <w:jc w:val="both"/>
      </w:pPr>
      <w:r>
        <w:t>г) разрабатывать концепцию создания (развития) ЦИСС на среднесрочный (не менее 3 (трех) лет) плановый период и план деятельности ЦИСС на очередной год;</w:t>
      </w:r>
    </w:p>
    <w:p w:rsidR="008D2541" w:rsidRDefault="008D2541">
      <w:pPr>
        <w:pStyle w:val="ConsPlusNormal"/>
        <w:spacing w:before="240"/>
        <w:ind w:firstLine="540"/>
        <w:jc w:val="both"/>
      </w:pPr>
      <w:r>
        <w:t>д) привлекать в целях реализации своих функций специализированные организации и квалифицированных специалистов;</w:t>
      </w:r>
    </w:p>
    <w:p w:rsidR="008D2541" w:rsidRDefault="008D2541">
      <w:pPr>
        <w:pStyle w:val="ConsPlusNormal"/>
        <w:spacing w:before="240"/>
        <w:ind w:firstLine="540"/>
        <w:jc w:val="both"/>
      </w:pPr>
      <w:r>
        <w:t xml:space="preserve">е) обеспечивать наличие не менее 2 (двух) рабочих мест для специалистов ЦИСС, каждое из которых оборудовано мебелью, компьютером, принтером и телефоном с выходом на городскую </w:t>
      </w:r>
      <w:r>
        <w:lastRenderedPageBreak/>
        <w:t>линию и междугородную связь и обеспечено доступом к информационно-телекоммуникационной сети "Интернет";</w:t>
      </w:r>
    </w:p>
    <w:p w:rsidR="008D2541" w:rsidRDefault="008D2541">
      <w:pPr>
        <w:pStyle w:val="ConsPlusNormal"/>
        <w:spacing w:before="240"/>
        <w:ind w:firstLine="540"/>
        <w:jc w:val="both"/>
      </w:pPr>
      <w:r>
        <w:t>ж) обеспечивать наличие специального раздела ЦИСС на сайте центра "Мой бизнес", предусматривающего:</w:t>
      </w:r>
    </w:p>
    <w:p w:rsidR="008D2541" w:rsidRDefault="008D2541">
      <w:pPr>
        <w:pStyle w:val="ConsPlusNormal"/>
        <w:spacing w:before="240"/>
        <w:ind w:firstLine="540"/>
        <w:jc w:val="both"/>
      </w:pPr>
      <w:r>
        <w:t>- экспертную поддержку заявителей по вопросам порядка и условий получения услуг, предоставляемых ЦИСС;</w:t>
      </w:r>
    </w:p>
    <w:p w:rsidR="008D2541" w:rsidRDefault="008D2541">
      <w:pPr>
        <w:pStyle w:val="ConsPlusNormal"/>
        <w:spacing w:before="240"/>
        <w:ind w:firstLine="540"/>
        <w:jc w:val="both"/>
      </w:pPr>
      <w:r>
        <w:t>- формирование заявления (запроса) о предоставлении услуги ЦИСС в форме электронного документа;</w:t>
      </w:r>
    </w:p>
    <w:p w:rsidR="008D2541" w:rsidRDefault="008D2541">
      <w:pPr>
        <w:pStyle w:val="ConsPlusNormal"/>
        <w:spacing w:before="240"/>
        <w:ind w:firstLine="540"/>
        <w:jc w:val="both"/>
      </w:pPr>
      <w:r>
        <w:t>з)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8D2541" w:rsidRDefault="008D2541">
      <w:pPr>
        <w:pStyle w:val="ConsPlusNormal"/>
        <w:spacing w:before="240"/>
        <w:ind w:firstLine="540"/>
        <w:jc w:val="both"/>
      </w:pPr>
      <w:r>
        <w:t>и) обеспечивать внесение и актуализацию общих сведений о ЦИСС в электронном виде на ЦП МСП;</w:t>
      </w:r>
    </w:p>
    <w:p w:rsidR="008D2541" w:rsidRDefault="008D2541">
      <w:pPr>
        <w:pStyle w:val="ConsPlusNormal"/>
        <w:spacing w:before="240"/>
        <w:ind w:firstLine="540"/>
        <w:jc w:val="both"/>
      </w:pPr>
      <w:r>
        <w:t xml:space="preserve">к) обеспечивать внесение и актуализацию сведений об услугах и мерах поддержки, оказываемых ЦИСС, в электронном виде в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л) обеспечивать прием и обработку заявок на оказание услуг и мер поддержки, внесенных ЦИСС в реестр услуг ОИП ЦП МСП, в электронном виде с использованием функционала ЦП МСП;</w:t>
      </w:r>
    </w:p>
    <w:p w:rsidR="008D2541" w:rsidRDefault="008D2541">
      <w:pPr>
        <w:pStyle w:val="ConsPlusNormal"/>
        <w:spacing w:before="240"/>
        <w:ind w:firstLine="540"/>
        <w:jc w:val="both"/>
      </w:pPr>
      <w:r>
        <w:t>м) обеспечивать в приоритетном порядке оказание услуг и мер поддержки, внесенных ЦИСС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8D2541" w:rsidRDefault="008D2541">
      <w:pPr>
        <w:pStyle w:val="ConsPlusNormal"/>
        <w:spacing w:before="240"/>
        <w:ind w:firstLine="540"/>
        <w:jc w:val="both"/>
      </w:pPr>
      <w:r>
        <w:t>н) обеспечивать внесение и актуализацию на ЦП МСП сведений о заявках на предоставление услуг и мер поддержки, внесенных ЦИСС в реестр услуг ОИП ЦП МСП, поданных без использования инструментария ЦП МСП, а также сведений о заявителях, подавших такие заявки;</w:t>
      </w:r>
    </w:p>
    <w:p w:rsidR="008D2541" w:rsidRDefault="008D2541">
      <w:pPr>
        <w:pStyle w:val="ConsPlusNormal"/>
        <w:spacing w:before="240"/>
        <w:ind w:firstLine="540"/>
        <w:jc w:val="both"/>
      </w:pPr>
      <w:r>
        <w:t>о) обеспечивать внесение и актуализацию сведений об оказанных ЦИСС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rsidR="008D2541" w:rsidRDefault="008D2541">
      <w:pPr>
        <w:pStyle w:val="ConsPlusNormal"/>
        <w:spacing w:before="240"/>
        <w:ind w:firstLine="540"/>
        <w:jc w:val="both"/>
      </w:pPr>
      <w:r>
        <w:lastRenderedPageBreak/>
        <w:t>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ЦИСС в многофункциональных центрах для бизнеса;</w:t>
      </w:r>
    </w:p>
    <w:p w:rsidR="008D2541" w:rsidRDefault="008D2541">
      <w:pPr>
        <w:pStyle w:val="ConsPlusNormal"/>
        <w:spacing w:before="240"/>
        <w:ind w:firstLine="540"/>
        <w:jc w:val="both"/>
      </w:pPr>
      <w:r>
        <w:t>р) обеспечивать заполнение и актуализацию в подсистеме отчетности ЦП МСП следующей информации:</w:t>
      </w:r>
    </w:p>
    <w:p w:rsidR="008D2541" w:rsidRDefault="008D2541">
      <w:pPr>
        <w:pStyle w:val="ConsPlusNormal"/>
        <w:spacing w:before="240"/>
        <w:ind w:firstLine="540"/>
        <w:jc w:val="both"/>
      </w:pPr>
      <w:r>
        <w:t xml:space="preserve">- направления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xml:space="preserve">- ключевые показатели эффективности деятельности ЦИСС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работы ЦИСС на год и его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командировок сотрудников ЦИСС на год и его актуализация;</w:t>
      </w:r>
    </w:p>
    <w:p w:rsidR="008D2541" w:rsidRDefault="008D2541">
      <w:pPr>
        <w:pStyle w:val="ConsPlusNormal"/>
        <w:spacing w:before="240"/>
        <w:ind w:firstLine="540"/>
        <w:jc w:val="both"/>
      </w:pPr>
      <w:r>
        <w:t>- иная информация, предусмотренная ЦП МСП.</w:t>
      </w:r>
    </w:p>
    <w:p w:rsidR="008D2541" w:rsidRDefault="008D2541">
      <w:pPr>
        <w:pStyle w:val="ConsPlusNormal"/>
        <w:spacing w:before="240"/>
        <w:ind w:firstLine="540"/>
        <w:jc w:val="both"/>
      </w:pPr>
      <w:r>
        <w:t>4.3.3.3. ЦИСС должен обеспечивать выполнение следующих функций:</w:t>
      </w:r>
    </w:p>
    <w:p w:rsidR="008D2541" w:rsidRDefault="008D2541">
      <w:pPr>
        <w:pStyle w:val="ConsPlusNormal"/>
        <w:spacing w:before="240"/>
        <w:ind w:firstLine="540"/>
        <w:jc w:val="both"/>
      </w:pPr>
      <w:r>
        <w:t>а) осуществление продвижения информации о социальном предпринимательстве и об услугах ЦИСС,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8D2541" w:rsidRDefault="008D2541">
      <w:pPr>
        <w:pStyle w:val="ConsPlusNormal"/>
        <w:spacing w:before="240"/>
        <w:ind w:firstLine="540"/>
        <w:jc w:val="both"/>
      </w:pPr>
      <w:r>
        <w:t>б) участие в определении приоритетных направлений развития социального предпринимательства на уровне субъекта Российской Федерации;</w:t>
      </w:r>
    </w:p>
    <w:p w:rsidR="008D2541" w:rsidRDefault="008D2541">
      <w:pPr>
        <w:pStyle w:val="ConsPlusNormal"/>
        <w:spacing w:before="240"/>
        <w:ind w:firstLine="540"/>
        <w:jc w:val="both"/>
      </w:pPr>
      <w:r>
        <w:t xml:space="preserve">в) предоставление субъектам малого и среднего предпринимательства, а также физическим лицам, заинтересованным в начале осуществления деятельности в области социального предпринимательства, услуг и консультаций, указанных в </w:t>
      </w:r>
      <w:hyperlink w:anchor="Par672" w:tooltip="4.3.3.4. ЦИСС должен обеспечивать предоставление следующих услуг:" w:history="1">
        <w:r>
          <w:rPr>
            <w:color w:val="0000FF"/>
          </w:rPr>
          <w:t>пункте 4.3.3.4</w:t>
        </w:r>
      </w:hyperlink>
      <w:r>
        <w:t xml:space="preserve"> настоящих Требований, в том числе посредством привлечения на договорной основе специализированных организаций, квалифицированных специалистов, а также организации взаимодействия с помощниками (менторами, наставниками) из числа успешных предпринимателей и лидеров социальных проектов,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ar672" w:tooltip="4.3.3.4. ЦИСС должен обеспечивать предоставление следующих услуг:" w:history="1">
        <w:r>
          <w:rPr>
            <w:color w:val="0000FF"/>
          </w:rPr>
          <w:t>пункте 4.3.3.4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8D2541" w:rsidRDefault="008D2541">
      <w:pPr>
        <w:pStyle w:val="ConsPlusNormal"/>
        <w:spacing w:before="240"/>
        <w:ind w:firstLine="540"/>
        <w:jc w:val="both"/>
      </w:pPr>
      <w:r>
        <w:t>г) ведение учета обращений в ЦИСС;</w:t>
      </w:r>
    </w:p>
    <w:p w:rsidR="008D2541" w:rsidRDefault="008D2541">
      <w:pPr>
        <w:pStyle w:val="ConsPlusNormal"/>
        <w:spacing w:before="240"/>
        <w:ind w:firstLine="540"/>
        <w:jc w:val="both"/>
      </w:pPr>
      <w:r>
        <w:lastRenderedPageBreak/>
        <w:t>д) проведение обучающих и просветительских мероприятий для субъектов малого и среднего предпринимательства, а также физических лиц, заинтересованных в начале осуществления деятельности в области социального предпринимательства,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rsidR="008D2541" w:rsidRDefault="008D2541">
      <w:pPr>
        <w:pStyle w:val="ConsPlusNormal"/>
        <w:spacing w:before="240"/>
        <w:ind w:firstLine="540"/>
        <w:jc w:val="both"/>
      </w:pPr>
      <w:r>
        <w:t>е) организация обучения и повышения квалификации сотрудников ЦИСС;</w:t>
      </w:r>
    </w:p>
    <w:p w:rsidR="008D2541" w:rsidRDefault="008D2541">
      <w:pPr>
        <w:pStyle w:val="ConsPlusNormal"/>
        <w:spacing w:before="240"/>
        <w:ind w:firstLine="540"/>
        <w:jc w:val="both"/>
      </w:pPr>
      <w:r>
        <w:t>ж) сбор, обобщение и распространение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p w:rsidR="008D2541" w:rsidRDefault="008D2541">
      <w:pPr>
        <w:pStyle w:val="ConsPlusNormal"/>
        <w:spacing w:before="240"/>
        <w:ind w:firstLine="540"/>
        <w:jc w:val="both"/>
      </w:pPr>
      <w:r>
        <w:t>з) обеспечение функционирования специального раздела ЦИСС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об оказываемых услугах и видах поддержки;</w:t>
      </w:r>
    </w:p>
    <w:p w:rsidR="008D2541" w:rsidRDefault="008D2541">
      <w:pPr>
        <w:pStyle w:val="ConsPlusNormal"/>
        <w:spacing w:before="240"/>
        <w:ind w:firstLine="540"/>
        <w:jc w:val="both"/>
      </w:pPr>
      <w:r>
        <w:t>и) организация проведения в субъекте Российской Федерации на ежегодной основе регионального этапа Всероссийского конкурса проектов в области социального предпринимательства "Лучший социальный проект года";</w:t>
      </w:r>
    </w:p>
    <w:p w:rsidR="008D2541" w:rsidRDefault="008D2541">
      <w:pPr>
        <w:pStyle w:val="ConsPlusNormal"/>
        <w:spacing w:before="240"/>
        <w:ind w:firstLine="540"/>
        <w:jc w:val="both"/>
      </w:pPr>
      <w:r>
        <w:t>к) осуществление мониторинга деятельности субъектов малого и среднего предпринимательства, которым предоставлены комплексные услуги ЦИСС.</w:t>
      </w:r>
    </w:p>
    <w:p w:rsidR="008D2541" w:rsidRDefault="008D2541">
      <w:pPr>
        <w:pStyle w:val="ConsPlusNormal"/>
        <w:spacing w:before="240"/>
        <w:ind w:firstLine="540"/>
        <w:jc w:val="both"/>
      </w:pPr>
      <w:bookmarkStart w:id="41" w:name="Par672"/>
      <w:bookmarkEnd w:id="41"/>
      <w:r>
        <w:t>4.3.3.4. ЦИСС должен обеспечивать предоставление следующих услуг:</w:t>
      </w:r>
    </w:p>
    <w:p w:rsidR="008D2541" w:rsidRDefault="008D2541">
      <w:pPr>
        <w:pStyle w:val="ConsPlusNormal"/>
        <w:spacing w:before="240"/>
        <w:ind w:firstLine="540"/>
        <w:jc w:val="both"/>
      </w:pPr>
      <w:r>
        <w:t>а) консультирование об услугах ЦИСС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rsidR="008D2541" w:rsidRDefault="008D2541">
      <w:pPr>
        <w:pStyle w:val="ConsPlusNormal"/>
        <w:spacing w:before="240"/>
        <w:ind w:firstLine="540"/>
        <w:jc w:val="both"/>
      </w:pPr>
      <w:r>
        <w:t>б) консультационные услуги по вопросам начала ведения собственного дела в социальной сфере для физических лиц, заинтересованных в начале осуществления деятельности в области социального предпринимательства, а также по вопросам признания субъектов малого и среднего предпринимательства социальными предприятиями;</w:t>
      </w:r>
    </w:p>
    <w:p w:rsidR="008D2541" w:rsidRDefault="008D2541">
      <w:pPr>
        <w:pStyle w:val="ConsPlusNormal"/>
        <w:spacing w:before="240"/>
        <w:ind w:firstLine="540"/>
        <w:jc w:val="both"/>
      </w:pPr>
      <w:r>
        <w:t>в) консультационные услуги по вопросам, связанным с созданием маркетинговой стратегии реализации проектов субъектов социального предпринимательства;</w:t>
      </w:r>
    </w:p>
    <w:p w:rsidR="008D2541" w:rsidRDefault="008D2541">
      <w:pPr>
        <w:pStyle w:val="ConsPlusNormal"/>
        <w:spacing w:before="240"/>
        <w:ind w:firstLine="540"/>
        <w:jc w:val="both"/>
      </w:pPr>
      <w:r>
        <w:t>г) консультационные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договоров, определение цены лицензий);</w:t>
      </w:r>
    </w:p>
    <w:p w:rsidR="008D2541" w:rsidRDefault="008D2541">
      <w:pPr>
        <w:pStyle w:val="ConsPlusNormal"/>
        <w:spacing w:before="240"/>
        <w:ind w:firstLine="540"/>
        <w:jc w:val="both"/>
      </w:pPr>
      <w:r>
        <w:t>д) консультационные услуги, связанные с осуществлением на льготных условиях деятельности субъектов малого и среднего предпринимательства, осуществляющих деятельность 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малого и среднего предпринимательства, осуществляющими деятельность в сфере социального предпринимательства;</w:t>
      </w:r>
    </w:p>
    <w:p w:rsidR="008D2541" w:rsidRDefault="008D2541">
      <w:pPr>
        <w:pStyle w:val="ConsPlusNormal"/>
        <w:spacing w:before="240"/>
        <w:ind w:firstLine="540"/>
        <w:jc w:val="both"/>
      </w:pPr>
      <w:r>
        <w:lastRenderedPageBreak/>
        <w:t>е) 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 (</w:t>
      </w:r>
      <w:hyperlink r:id="rId116" w:history="1">
        <w:r>
          <w:rPr>
            <w:color w:val="0000FF"/>
          </w:rPr>
          <w:t>Закон</w:t>
        </w:r>
      </w:hyperlink>
      <w:r>
        <w:t xml:space="preserve"> о контрактной системе), участия в закупках организаций с государственным участием (</w:t>
      </w:r>
      <w:hyperlink r:id="rId117" w:history="1">
        <w:r>
          <w:rPr>
            <w:color w:val="0000FF"/>
          </w:rPr>
          <w:t>Закон</w:t>
        </w:r>
      </w:hyperlink>
      <w:r>
        <w:t xml:space="preserve"> о закупках), защиты прав 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p>
    <w:p w:rsidR="008D2541" w:rsidRDefault="008D2541">
      <w:pPr>
        <w:pStyle w:val="ConsPlusNormal"/>
        <w:spacing w:before="240"/>
        <w:ind w:firstLine="540"/>
        <w:jc w:val="both"/>
      </w:pPr>
      <w:r>
        <w:t>ж) иные консультационные услуги в целях содействия развитию деятельности социальных предприятий;</w:t>
      </w:r>
    </w:p>
    <w:p w:rsidR="008D2541" w:rsidRDefault="008D2541">
      <w:pPr>
        <w:pStyle w:val="ConsPlusNormal"/>
        <w:spacing w:before="240"/>
        <w:ind w:firstLine="540"/>
        <w:jc w:val="both"/>
      </w:pPr>
      <w:r>
        <w:t>з) 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rsidR="008D2541" w:rsidRDefault="008D2541">
      <w:pPr>
        <w:pStyle w:val="ConsPlusNormal"/>
        <w:spacing w:before="240"/>
        <w:ind w:firstLine="540"/>
        <w:jc w:val="both"/>
      </w:pPr>
      <w:r>
        <w:t>и) проведение обучающих мероприятий по повышению квалификации сотрудников субъектов малого и среднего предпринимательства, осуществляющих деятельность в сфере социального предпринимательства;</w:t>
      </w:r>
    </w:p>
    <w:p w:rsidR="008D2541" w:rsidRDefault="008D2541">
      <w:pPr>
        <w:pStyle w:val="ConsPlusNormal"/>
        <w:spacing w:before="240"/>
        <w:ind w:firstLine="540"/>
        <w:jc w:val="both"/>
      </w:pPr>
      <w:r>
        <w:t>к) проведение для субъектов малого и среднего предпринимательства и физических лиц, заинтересованных в начале осуществления деятельности в области социального предпринимательства, круглых столов по социальной тематике;</w:t>
      </w:r>
    </w:p>
    <w:p w:rsidR="008D2541" w:rsidRDefault="008D2541">
      <w:pPr>
        <w:pStyle w:val="ConsPlusNormal"/>
        <w:spacing w:before="240"/>
        <w:ind w:firstLine="540"/>
        <w:jc w:val="both"/>
      </w:pPr>
      <w:r>
        <w:t>л) услуги по вопросам бизнес-планирования, в частности по вопросам оценки социальной эффективности проекта или инициативы субъектов малого и среднего предпринимательства, осуществляющих деятельность в сфере социального предпринимательства, оказания содействия при выборе проекта, разработки бизнес-модели и финансовой модели, содействия в привлечении профессиональных кадров и потенциальных инвесторов;</w:t>
      </w:r>
    </w:p>
    <w:p w:rsidR="008D2541" w:rsidRDefault="008D2541">
      <w:pPr>
        <w:pStyle w:val="ConsPlusNormal"/>
        <w:spacing w:before="240"/>
        <w:ind w:firstLine="540"/>
        <w:jc w:val="both"/>
      </w:pPr>
      <w:r>
        <w:t>м) услуги по вопросам, связанным с подготовкой заявок (иной документации) для получения государственной поддержки субъектами малого и среднего предпринимательства, осуществляющими деятельность в сфере социального предпринимательства;</w:t>
      </w:r>
    </w:p>
    <w:p w:rsidR="008D2541" w:rsidRDefault="008D2541">
      <w:pPr>
        <w:pStyle w:val="ConsPlusNormal"/>
        <w:spacing w:before="240"/>
        <w:ind w:firstLine="540"/>
        <w:jc w:val="both"/>
      </w:pPr>
      <w:r>
        <w:t>н) отбор лучших социальных практик и их представление в рамках проводимых открытых мероприятий;</w:t>
      </w:r>
    </w:p>
    <w:p w:rsidR="008D2541" w:rsidRDefault="008D2541">
      <w:pPr>
        <w:pStyle w:val="ConsPlusNormal"/>
        <w:spacing w:before="240"/>
        <w:ind w:firstLine="540"/>
        <w:jc w:val="both"/>
      </w:pPr>
      <w:r>
        <w:t>о) услуги по размещению субъектов малого и среднего предпринимательства на электронных торговых площадках, в том числе по оказанию содействия в регистрации учетной записи (аккаунта) субъекта малого и среднего предпринимательства на торговых площадках, а также ежемесячном продвижении продукции субъекта малого и среднего предпринимательства на торговой площадке;</w:t>
      </w:r>
    </w:p>
    <w:p w:rsidR="008D2541" w:rsidRDefault="008D2541">
      <w:pPr>
        <w:pStyle w:val="ConsPlusNormal"/>
        <w:spacing w:before="240"/>
        <w:ind w:firstLine="540"/>
        <w:jc w:val="both"/>
      </w:pPr>
      <w:r>
        <w:t>п) услуги, связанные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p>
    <w:p w:rsidR="008D2541" w:rsidRDefault="008D2541">
      <w:pPr>
        <w:pStyle w:val="ConsPlusNormal"/>
        <w:spacing w:before="240"/>
        <w:ind w:firstLine="540"/>
        <w:jc w:val="both"/>
      </w:pPr>
      <w:r>
        <w:t xml:space="preserve">р) проведение акселерационных программ для социальных предприятий, а также субъектов малого и среднего предпринимательства и физических лиц, заинтересованных в начале </w:t>
      </w:r>
      <w:r>
        <w:lastRenderedPageBreak/>
        <w:t>осуществления деятельности в сфере социального предпринимательства;</w:t>
      </w:r>
    </w:p>
    <w:p w:rsidR="008D2541" w:rsidRDefault="008D2541">
      <w:pPr>
        <w:pStyle w:val="ConsPlusNormal"/>
        <w:spacing w:before="240"/>
        <w:ind w:firstLine="540"/>
        <w:jc w:val="both"/>
      </w:pPr>
      <w:r>
        <w:t>с) услуги по разработке франшиз социальных предприятий, связанные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rsidR="008D2541" w:rsidRDefault="008D2541">
      <w:pPr>
        <w:pStyle w:val="ConsPlusNormal"/>
        <w:spacing w:before="240"/>
        <w:ind w:firstLine="540"/>
        <w:jc w:val="both"/>
      </w:pPr>
      <w:r>
        <w:t>т) услуги по разработке и продвижению бренда (средства индивидуализации субъектов малого и среднего предпринимательства, их товаров, работ, услуг и иного обозначения, предназначенного для идентификации субъекта малого и среднего предпринимательства), изготовлению информационных материалов и (или) сайта для социальных предприятий в целях продвижения их товаров (работ, услуг);</w:t>
      </w:r>
    </w:p>
    <w:p w:rsidR="008D2541" w:rsidRDefault="008D2541">
      <w:pPr>
        <w:pStyle w:val="ConsPlusNormal"/>
        <w:spacing w:before="240"/>
        <w:ind w:firstLine="540"/>
        <w:jc w:val="both"/>
      </w:pPr>
      <w:r>
        <w:t>у) обеспечение участия социальных предприятий в выставочно-ярмарочных и конгрессных мероприятиях с социальной тематикой на территории Российской Федерации с целью продвижения их товаров (работ, услуг);</w:t>
      </w:r>
    </w:p>
    <w:p w:rsidR="008D2541" w:rsidRDefault="008D2541">
      <w:pPr>
        <w:pStyle w:val="ConsPlusNormal"/>
        <w:spacing w:before="240"/>
        <w:ind w:firstLine="540"/>
        <w:jc w:val="both"/>
      </w:pPr>
      <w:r>
        <w:t>ф)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осуществляющих деятельность в области социального предпринимательства.</w:t>
      </w:r>
    </w:p>
    <w:p w:rsidR="008D2541" w:rsidRDefault="008D2541">
      <w:pPr>
        <w:pStyle w:val="ConsPlusNormal"/>
        <w:spacing w:before="240"/>
        <w:ind w:firstLine="540"/>
        <w:jc w:val="both"/>
      </w:pPr>
      <w:r>
        <w:t xml:space="preserve">4.3.3.5. Услуги, указанные в </w:t>
      </w:r>
      <w:hyperlink w:anchor="Par672" w:tooltip="4.3.3.4. ЦИСС должен обеспечивать предоставление следующих услуг:" w:history="1">
        <w:r>
          <w:rPr>
            <w:color w:val="0000FF"/>
          </w:rPr>
          <w:t>пункте 4.3.3.4</w:t>
        </w:r>
      </w:hyperlink>
      <w:r>
        <w:t xml:space="preserve">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ar455" w:tooltip="ж) разработка и утверждение регламента оказания услуг в центре &quot;Мой бизнес&quot;, соответствующего основным параметрам, определенным в подпункте &quot;д&quot; пункта 4.1.4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quot;Мой бизнес&quot; включает информаци..." w:history="1">
        <w:r>
          <w:rPr>
            <w:color w:val="0000FF"/>
          </w:rPr>
          <w:t>подпунктом "ж" пункта 4.2.2</w:t>
        </w:r>
      </w:hyperlink>
      <w:r>
        <w:t xml:space="preserve"> настоящих Требований, за исключением консультаций об услугах ЦИСС, указанных в </w:t>
      </w:r>
      <w:hyperlink w:anchor="Par672" w:tooltip="4.3.3.4. ЦИСС должен обеспечивать предоставление следующих услуг:" w:history="1">
        <w:r>
          <w:rPr>
            <w:color w:val="0000FF"/>
          </w:rPr>
          <w:t>пункте 4.3.3.4</w:t>
        </w:r>
      </w:hyperlink>
      <w:r>
        <w:t xml:space="preserve">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среднего предпринимательства на бесплатной основе.</w:t>
      </w:r>
    </w:p>
    <w:p w:rsidR="008D2541" w:rsidRDefault="008D2541">
      <w:pPr>
        <w:pStyle w:val="ConsPlusNormal"/>
        <w:spacing w:before="240"/>
        <w:ind w:firstLine="540"/>
        <w:jc w:val="both"/>
      </w:pPr>
      <w:r>
        <w:t>При привлечении сторонних организаций в процессе проведения отбора поставщиков услуг ЦИСС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8D2541" w:rsidRDefault="008D2541">
      <w:pPr>
        <w:pStyle w:val="ConsPlusNormal"/>
        <w:spacing w:before="240"/>
        <w:ind w:firstLine="540"/>
        <w:jc w:val="both"/>
      </w:pPr>
      <w:r>
        <w:t>4.3.3.6. ЦИСС ежегодно проводит региональный этап Всероссийского конкурса проектов в области социального предпринимательства "Лучший социальный проект года" (далее - Конкурс) в субъекте Российской Федерации среди субъектов малого и среднего предпринимательства, осуществляющих деятельность в сфере социального предпринимательства, в том числе признанных социальными предприятиями, в целях популяризации их деятельности. Принимать участие в Конкурсе в специальных номинациях, учрежденных и финансируемых партнерами регионального этапа Конкурса, могут некоммерческие организации, осуществляющие деятельность, приносящую доход.</w:t>
      </w:r>
    </w:p>
    <w:p w:rsidR="008D2541" w:rsidRDefault="008D2541">
      <w:pPr>
        <w:pStyle w:val="ConsPlusNormal"/>
        <w:spacing w:before="240"/>
        <w:ind w:firstLine="540"/>
        <w:jc w:val="both"/>
      </w:pPr>
      <w:r>
        <w:t>4.3.3.6.1. Конкурс в субъекте Российской Федерации проводится ежегодно по графику, согласованному с федеральным оператором Конкурса.</w:t>
      </w:r>
    </w:p>
    <w:p w:rsidR="008D2541" w:rsidRDefault="008D2541">
      <w:pPr>
        <w:pStyle w:val="ConsPlusNormal"/>
        <w:spacing w:before="240"/>
        <w:ind w:firstLine="540"/>
        <w:jc w:val="both"/>
      </w:pPr>
      <w:r>
        <w:t xml:space="preserve">4.3.3.6.2. Номинации Конкурса в субъекте Российской Федерации содержат основные </w:t>
      </w:r>
      <w:r>
        <w:lastRenderedPageBreak/>
        <w:t>номинации по отраслевому признаку, которые определяются конкурсной комиссией федерального оператора Конкурса. В дополнение к основным номинациям субъект Российской Федерации может устанавливать специальные номинации.</w:t>
      </w:r>
    </w:p>
    <w:p w:rsidR="008D2541" w:rsidRDefault="008D2541">
      <w:pPr>
        <w:pStyle w:val="ConsPlusNormal"/>
        <w:spacing w:before="240"/>
        <w:ind w:firstLine="540"/>
        <w:jc w:val="both"/>
      </w:pPr>
      <w:r>
        <w:t>4.3.3.6.3. В рамках организации регионального этапа Конкурса в субъекте Российской Федерации ЦИСС осуществляет:</w:t>
      </w:r>
    </w:p>
    <w:p w:rsidR="008D2541" w:rsidRDefault="008D2541">
      <w:pPr>
        <w:pStyle w:val="ConsPlusNormal"/>
        <w:spacing w:before="240"/>
        <w:ind w:firstLine="540"/>
        <w:jc w:val="both"/>
      </w:pPr>
      <w:r>
        <w:t>- информационное сопровождение регионального этапа Конкурса;</w:t>
      </w:r>
    </w:p>
    <w:p w:rsidR="008D2541" w:rsidRDefault="008D2541">
      <w:pPr>
        <w:pStyle w:val="ConsPlusNormal"/>
        <w:spacing w:before="240"/>
        <w:ind w:firstLine="540"/>
        <w:jc w:val="both"/>
      </w:pPr>
      <w:r>
        <w:t>- работу по регистрации заявок от субъектов малого и среднего предпринимательства на участие в единой информационной системе Конкурса;</w:t>
      </w:r>
    </w:p>
    <w:p w:rsidR="008D2541" w:rsidRDefault="008D2541">
      <w:pPr>
        <w:pStyle w:val="ConsPlusNormal"/>
        <w:spacing w:before="240"/>
        <w:ind w:firstLine="540"/>
        <w:jc w:val="both"/>
      </w:pPr>
      <w:r>
        <w:t>- организацию работы региональной экспертной группы по оценке заявок участников;</w:t>
      </w:r>
    </w:p>
    <w:p w:rsidR="008D2541" w:rsidRDefault="008D2541">
      <w:pPr>
        <w:pStyle w:val="ConsPlusNormal"/>
        <w:spacing w:before="240"/>
        <w:ind w:firstLine="540"/>
        <w:jc w:val="both"/>
      </w:pPr>
      <w:r>
        <w:t>- аренду помещения для проведения Конкурса и церемонии награждения в субъекте Российской Федерации и его техническое оснащение;</w:t>
      </w:r>
    </w:p>
    <w:p w:rsidR="008D2541" w:rsidRDefault="008D2541">
      <w:pPr>
        <w:pStyle w:val="ConsPlusNormal"/>
        <w:spacing w:before="240"/>
        <w:ind w:firstLine="540"/>
        <w:jc w:val="both"/>
      </w:pPr>
      <w:r>
        <w:t>- закупку призов победителям в номинациях Конкурса в субъекте Российской Федерации;</w:t>
      </w:r>
    </w:p>
    <w:p w:rsidR="008D2541" w:rsidRDefault="008D2541">
      <w:pPr>
        <w:pStyle w:val="ConsPlusNormal"/>
        <w:spacing w:before="240"/>
        <w:ind w:firstLine="540"/>
        <w:jc w:val="both"/>
      </w:pPr>
      <w:r>
        <w:t>- подведение итогов конкурса в субъекте Российской Федерации и обеспечение участия победителей регионального этапа в мероприятиях федерального этапа Конкурса.</w:t>
      </w:r>
    </w:p>
    <w:p w:rsidR="008D2541" w:rsidRDefault="008D2541">
      <w:pPr>
        <w:pStyle w:val="ConsPlusNormal"/>
        <w:spacing w:before="240"/>
        <w:ind w:firstLine="540"/>
        <w:jc w:val="both"/>
      </w:pPr>
      <w:r>
        <w:t>4.3.3.6.4. Призы победителям в номинациях Конкурса в субъекте Российской Федерации в том числе должны стимулировать дальнейшее развитие деятельности социального предпринимательства и могут включать в себя:</w:t>
      </w:r>
    </w:p>
    <w:p w:rsidR="008D2541" w:rsidRDefault="008D2541">
      <w:pPr>
        <w:pStyle w:val="ConsPlusNormal"/>
        <w:spacing w:before="240"/>
        <w:ind w:firstLine="540"/>
        <w:jc w:val="both"/>
      </w:pPr>
      <w:r>
        <w:t>- сертификат на обучение презентационным навыкам, навыкам эффективных продаж, проведения деловых переговоров на сумму не более 40 тысяч рублей;</w:t>
      </w:r>
    </w:p>
    <w:p w:rsidR="008D2541" w:rsidRDefault="008D2541">
      <w:pPr>
        <w:pStyle w:val="ConsPlusNormal"/>
        <w:spacing w:before="240"/>
        <w:ind w:firstLine="540"/>
        <w:jc w:val="both"/>
      </w:pPr>
      <w:r>
        <w:t>- сертификат на обучение инструментам продвижения в информационно-телекоммуникационной сети "Интернет" на сумму не более 40 тысяч рублей;</w:t>
      </w:r>
    </w:p>
    <w:p w:rsidR="008D2541" w:rsidRDefault="008D2541">
      <w:pPr>
        <w:pStyle w:val="ConsPlusNormal"/>
        <w:spacing w:before="240"/>
        <w:ind w:firstLine="540"/>
        <w:jc w:val="both"/>
      </w:pPr>
      <w:r>
        <w:t>- сертификат на создание документации по тиражированию проекта в виде франшизы;</w:t>
      </w:r>
    </w:p>
    <w:p w:rsidR="008D2541" w:rsidRDefault="008D2541">
      <w:pPr>
        <w:pStyle w:val="ConsPlusNormal"/>
        <w:spacing w:before="240"/>
        <w:ind w:firstLine="540"/>
        <w:jc w:val="both"/>
      </w:pPr>
      <w:r>
        <w:t>- сертификат на создание фирменного стиля и бренда проекта с изготовлением презентационных материалов (презентация, сайт, фирменный стиль и другое);</w:t>
      </w:r>
    </w:p>
    <w:p w:rsidR="008D2541" w:rsidRDefault="008D2541">
      <w:pPr>
        <w:pStyle w:val="ConsPlusNormal"/>
        <w:spacing w:before="240"/>
        <w:ind w:firstLine="540"/>
        <w:jc w:val="both"/>
      </w:pPr>
      <w:r>
        <w:t>- сертификат на информационное и рекламное сопровождение;</w:t>
      </w:r>
    </w:p>
    <w:p w:rsidR="008D2541" w:rsidRDefault="008D2541">
      <w:pPr>
        <w:pStyle w:val="ConsPlusNormal"/>
        <w:spacing w:before="240"/>
        <w:ind w:firstLine="540"/>
        <w:jc w:val="both"/>
      </w:pPr>
      <w:r>
        <w:t>- другие призы.</w:t>
      </w:r>
    </w:p>
    <w:p w:rsidR="008D2541" w:rsidRDefault="008D2541">
      <w:pPr>
        <w:pStyle w:val="ConsPlusNormal"/>
        <w:spacing w:before="240"/>
        <w:ind w:firstLine="540"/>
        <w:jc w:val="both"/>
      </w:pPr>
      <w:r>
        <w:t>4.3.3.6.5. В целях проведения Конкурса в субъекте Российской Федерации создается региональная экспертная группа - коллегиальный орган, формируемый ЦИСС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Конкурса прошлых лет для оценки заявок участников по номинациям конкурса, определения победителей в каждой номинации.</w:t>
      </w:r>
    </w:p>
    <w:p w:rsidR="008D2541" w:rsidRDefault="008D2541">
      <w:pPr>
        <w:pStyle w:val="ConsPlusNormal"/>
        <w:spacing w:before="240"/>
        <w:ind w:firstLine="540"/>
        <w:jc w:val="both"/>
      </w:pPr>
      <w:r>
        <w:t xml:space="preserve">4.3.3.6.6. Документация Конкурса в субъекте Российской Федерации разрабатывается ЦИСС </w:t>
      </w:r>
      <w:r>
        <w:lastRenderedPageBreak/>
        <w:t>по рекомендациям федерального оператора Конкурса, размещается на его официальном сайте в информационно-телекоммуникационной сети "Интернет" и включает в себя:</w:t>
      </w:r>
    </w:p>
    <w:p w:rsidR="008D2541" w:rsidRDefault="008D2541">
      <w:pPr>
        <w:pStyle w:val="ConsPlusNormal"/>
        <w:spacing w:before="240"/>
        <w:ind w:firstLine="540"/>
        <w:jc w:val="both"/>
      </w:pPr>
      <w:r>
        <w:t>а) сроки проведения Конкурса, включая сроки окончания подачи заявок на участие в Конкурсе;</w:t>
      </w:r>
    </w:p>
    <w:p w:rsidR="008D2541" w:rsidRDefault="008D2541">
      <w:pPr>
        <w:pStyle w:val="ConsPlusNormal"/>
        <w:spacing w:before="240"/>
        <w:ind w:firstLine="540"/>
        <w:jc w:val="both"/>
      </w:pPr>
      <w:r>
        <w:t>б) формы заявок на участие в Конкурсе, включая перечень прилагаемых к ним документов;</w:t>
      </w:r>
    </w:p>
    <w:p w:rsidR="008D2541" w:rsidRDefault="008D2541">
      <w:pPr>
        <w:pStyle w:val="ConsPlusNormal"/>
        <w:spacing w:before="240"/>
        <w:ind w:firstLine="540"/>
        <w:jc w:val="both"/>
      </w:pPr>
      <w:r>
        <w:t>в) порядок подачи заявок на участие в Конкурсе;</w:t>
      </w:r>
    </w:p>
    <w:p w:rsidR="008D2541" w:rsidRDefault="008D2541">
      <w:pPr>
        <w:pStyle w:val="ConsPlusNormal"/>
        <w:spacing w:before="240"/>
        <w:ind w:firstLine="540"/>
        <w:jc w:val="both"/>
      </w:pPr>
      <w:r>
        <w:t>г) критерии и порядок определения победителей Конкурса;</w:t>
      </w:r>
    </w:p>
    <w:p w:rsidR="008D2541" w:rsidRDefault="008D2541">
      <w:pPr>
        <w:pStyle w:val="ConsPlusNormal"/>
        <w:spacing w:before="240"/>
        <w:ind w:firstLine="540"/>
        <w:jc w:val="both"/>
      </w:pPr>
      <w:r>
        <w:t>д) порядок информирования победителей Конкурса о результатах конкурса, а также об отклонении заявок на участие в Конкурсе организаций, не соответствующих настоящим Требованиям;</w:t>
      </w:r>
    </w:p>
    <w:p w:rsidR="008D2541" w:rsidRDefault="008D2541">
      <w:pPr>
        <w:pStyle w:val="ConsPlusNormal"/>
        <w:spacing w:before="240"/>
        <w:ind w:firstLine="540"/>
        <w:jc w:val="both"/>
      </w:pPr>
      <w:r>
        <w:t>е) порядок проведения награждения победителей регионального этапа Конкурса;</w:t>
      </w:r>
    </w:p>
    <w:p w:rsidR="008D2541" w:rsidRDefault="008D2541">
      <w:pPr>
        <w:pStyle w:val="ConsPlusNormal"/>
        <w:spacing w:before="240"/>
        <w:ind w:firstLine="540"/>
        <w:jc w:val="both"/>
      </w:pPr>
      <w:r>
        <w:t>ж) порядок проведения федерального этапа Конкурса;</w:t>
      </w:r>
    </w:p>
    <w:p w:rsidR="008D2541" w:rsidRDefault="008D2541">
      <w:pPr>
        <w:pStyle w:val="ConsPlusNormal"/>
        <w:spacing w:before="240"/>
        <w:ind w:firstLine="540"/>
        <w:jc w:val="both"/>
      </w:pPr>
      <w:r>
        <w:t>з) порядок проведения награждения победителей федерального этапа Конкурса;</w:t>
      </w:r>
    </w:p>
    <w:p w:rsidR="008D2541" w:rsidRDefault="008D2541">
      <w:pPr>
        <w:pStyle w:val="ConsPlusNormal"/>
        <w:spacing w:before="240"/>
        <w:ind w:firstLine="540"/>
        <w:jc w:val="both"/>
      </w:pPr>
      <w:r>
        <w:t>и) иную информацию и документацию, рекомендованную для размещения федеральным оператором Конкурса.</w:t>
      </w:r>
    </w:p>
    <w:p w:rsidR="008D2541" w:rsidRDefault="008D2541">
      <w:pPr>
        <w:pStyle w:val="ConsPlusNormal"/>
        <w:spacing w:before="240"/>
        <w:ind w:firstLine="540"/>
        <w:jc w:val="both"/>
      </w:pPr>
      <w:r>
        <w:t>4.3.3.6.7. Информация об участниках конкурса является конфиденциальной и не может быть использована экспертами, комиссией и привлеченными сторонними организациями для иных целей, кроме конкурсной оценки претендента, без его письменного согласия.</w:t>
      </w:r>
    </w:p>
    <w:p w:rsidR="008D2541" w:rsidRDefault="008D2541">
      <w:pPr>
        <w:pStyle w:val="ConsPlusNormal"/>
        <w:spacing w:before="240"/>
        <w:ind w:firstLine="540"/>
        <w:jc w:val="both"/>
      </w:pPr>
      <w:r>
        <w:t>4.3.3.6.8. Итоги регионального этапа Конкурса оформляются протоколами заседаний экспертной группы. Указанные протоколы в течение 10 (десяти) рабочих дней после даты их подписания подлежат размещению в специальном разделе ЦИСС на сайте центра "Мой бизнес" в информационно-телекоммуникационной сети "Интернет".</w:t>
      </w:r>
    </w:p>
    <w:p w:rsidR="008D2541" w:rsidRDefault="008D2541">
      <w:pPr>
        <w:pStyle w:val="ConsPlusNormal"/>
        <w:spacing w:before="240"/>
        <w:ind w:firstLine="540"/>
        <w:jc w:val="both"/>
      </w:pPr>
      <w:r>
        <w:t>4.3.3.7. Руководитель ЦИСС должен иметь:</w:t>
      </w:r>
    </w:p>
    <w:p w:rsidR="008D2541" w:rsidRDefault="008D2541">
      <w:pPr>
        <w:pStyle w:val="ConsPlusNormal"/>
        <w:spacing w:before="240"/>
        <w:ind w:firstLine="540"/>
        <w:jc w:val="both"/>
      </w:pPr>
      <w:r>
        <w:t>- гражданство Российской Федерации;</w:t>
      </w:r>
    </w:p>
    <w:p w:rsidR="008D2541" w:rsidRDefault="008D2541">
      <w:pPr>
        <w:pStyle w:val="ConsPlusNormal"/>
        <w:spacing w:before="240"/>
        <w:ind w:firstLine="540"/>
        <w:jc w:val="both"/>
      </w:pPr>
      <w:r>
        <w:t>- высшее образование и пройти повышение квалификации в области управления;</w:t>
      </w:r>
    </w:p>
    <w:p w:rsidR="008D2541" w:rsidRDefault="008D2541">
      <w:pPr>
        <w:pStyle w:val="ConsPlusNormal"/>
        <w:spacing w:before="240"/>
        <w:ind w:firstLine="540"/>
        <w:jc w:val="both"/>
      </w:pPr>
      <w:r>
        <w:t>-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p>
    <w:p w:rsidR="008D2541" w:rsidRDefault="008D2541">
      <w:pPr>
        <w:pStyle w:val="ConsPlusNormal"/>
        <w:spacing w:before="240"/>
        <w:ind w:firstLine="540"/>
        <w:jc w:val="both"/>
      </w:pPr>
      <w:r>
        <w:t>4.3.3.8. ЦИСС на постоянной основе должен размещать и обеспечивать обновление (актуализацию) (не реже 2 (двух) раз в месяц) в специальном разделе ЦИСС на сайте центра "Мой бизнес" в информационно-телекоммуникационной сети "Интернет" следующей информации:</w:t>
      </w:r>
    </w:p>
    <w:p w:rsidR="008D2541" w:rsidRDefault="008D2541">
      <w:pPr>
        <w:pStyle w:val="ConsPlusNormal"/>
        <w:spacing w:before="240"/>
        <w:ind w:firstLine="540"/>
        <w:jc w:val="both"/>
      </w:pPr>
      <w:r>
        <w:t>- сведений о деятельности ЦИСС и оказываемых им услугах, в том числе о стоимости платных услуг;</w:t>
      </w:r>
    </w:p>
    <w:p w:rsidR="008D2541" w:rsidRDefault="008D2541">
      <w:pPr>
        <w:pStyle w:val="ConsPlusNormal"/>
        <w:spacing w:before="240"/>
        <w:ind w:firstLine="540"/>
        <w:jc w:val="both"/>
      </w:pPr>
      <w:r>
        <w:lastRenderedPageBreak/>
        <w:t>- сведений о проведенных мероприятиях, о проектах, реализуемых субъектами малого и среднего предпринимательства, осуществляющими деятельность в сфере социального предпринимательства.</w:t>
      </w:r>
    </w:p>
    <w:p w:rsidR="008D2541" w:rsidRDefault="008D2541">
      <w:pPr>
        <w:pStyle w:val="ConsPlusNormal"/>
        <w:spacing w:before="240"/>
        <w:ind w:firstLine="540"/>
        <w:jc w:val="both"/>
      </w:pPr>
      <w:r>
        <w:t xml:space="preserve">4.3.4. В рамках софинансирования расходов бюджета субъекта Российской Федерации на реализацию мероприятий, указанных в </w:t>
      </w:r>
      <w:hyperlink w:anchor="Par340" w:tooltip="4.1.1. Субъекты Российской Федерации осуществляют реализацию следующих мероприятий:" w:history="1">
        <w:r>
          <w:rPr>
            <w:color w:val="0000FF"/>
          </w:rPr>
          <w:t>пункте 4.1.1</w:t>
        </w:r>
      </w:hyperlink>
      <w:r>
        <w:t xml:space="preserve"> настоящих Требований, может быть предоставлена субсидия на создание и (или) развитие окон многофункциональных центров для бизнеса, предоставляющих услуги по принципу "одного окна" в целях оказания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в центре "Мой бизнес".</w:t>
      </w:r>
    </w:p>
    <w:p w:rsidR="008D2541" w:rsidRDefault="008D2541">
      <w:pPr>
        <w:pStyle w:val="ConsPlusNormal"/>
        <w:spacing w:before="240"/>
        <w:ind w:firstLine="540"/>
        <w:jc w:val="both"/>
      </w:pPr>
      <w:r>
        <w:t>4.3.4.1. Средства субсидии направляются субъектом Российской Федерации на:</w:t>
      </w:r>
    </w:p>
    <w:p w:rsidR="008D2541" w:rsidRDefault="008D2541">
      <w:pPr>
        <w:pStyle w:val="ConsPlusNormal"/>
        <w:spacing w:before="240"/>
        <w:ind w:firstLine="540"/>
        <w:jc w:val="both"/>
      </w:pPr>
      <w:r>
        <w:t>а) создание, оборудование и организацию работы окон обслуживания субъектов малого и среднего предпринимательства, физических лиц, применяющих специальный налоговый режим "Налог на профессиональный доход", а также граждан, планирующих начать предпринимательскую деятельность, в центре "Мой бизнес";</w:t>
      </w:r>
    </w:p>
    <w:p w:rsidR="008D2541" w:rsidRDefault="008D2541">
      <w:pPr>
        <w:pStyle w:val="ConsPlusNormal"/>
        <w:spacing w:before="240"/>
        <w:ind w:firstLine="540"/>
        <w:jc w:val="both"/>
      </w:pPr>
      <w:bookmarkStart w:id="42" w:name="Par735"/>
      <w:bookmarkEnd w:id="42"/>
      <w:r>
        <w:t>б) доработку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p w:rsidR="008D2541" w:rsidRDefault="008D2541">
      <w:pPr>
        <w:pStyle w:val="ConsPlusNormal"/>
        <w:spacing w:before="240"/>
        <w:ind w:firstLine="540"/>
        <w:jc w:val="both"/>
      </w:pPr>
      <w:bookmarkStart w:id="43" w:name="Par736"/>
      <w:bookmarkEnd w:id="43"/>
      <w:r>
        <w:t>в) настройку сайта (сайтов) многофункциональных центров в информационно-телекоммуникационной сети "Интернет"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p w:rsidR="008D2541" w:rsidRDefault="008D2541">
      <w:pPr>
        <w:pStyle w:val="ConsPlusNormal"/>
        <w:spacing w:before="240"/>
        <w:ind w:firstLine="540"/>
        <w:jc w:val="both"/>
      </w:pPr>
      <w:r>
        <w:t>г) методическое (методологическое), информационно-технологическое обеспечение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по принципу "одного окна";</w:t>
      </w:r>
    </w:p>
    <w:p w:rsidR="008D2541" w:rsidRDefault="008D2541">
      <w:pPr>
        <w:pStyle w:val="ConsPlusNormal"/>
        <w:spacing w:before="240"/>
        <w:ind w:firstLine="540"/>
        <w:jc w:val="both"/>
      </w:pPr>
      <w:r>
        <w:t>д) информирование субъектов малого и среднего предпринимательства, физических лиц, 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окнах многофункциональных центров для бизнеса, создаваемых и (или) действующих в центре "Мой бизнес", в том числе в средствах массовой информации;</w:t>
      </w:r>
    </w:p>
    <w:p w:rsidR="008D2541" w:rsidRDefault="008D2541">
      <w:pPr>
        <w:pStyle w:val="ConsPlusNormal"/>
        <w:spacing w:before="240"/>
        <w:ind w:firstLine="540"/>
        <w:jc w:val="both"/>
      </w:pPr>
      <w:bookmarkStart w:id="44" w:name="Par739"/>
      <w:bookmarkEnd w:id="44"/>
      <w:r>
        <w:t>е) организацию обучения специалистов, осуществляющих взаимодействие с заявителями.</w:t>
      </w:r>
    </w:p>
    <w:p w:rsidR="008D2541" w:rsidRDefault="008D2541">
      <w:pPr>
        <w:pStyle w:val="ConsPlusNormal"/>
        <w:spacing w:before="240"/>
        <w:ind w:firstLine="540"/>
        <w:jc w:val="both"/>
      </w:pPr>
      <w:r>
        <w:t>4.3.4.2. Требованиями к предоставлению субсидии на создание и (или) развитие многофункциональных центров для бизнеса являются:</w:t>
      </w:r>
    </w:p>
    <w:p w:rsidR="008D2541" w:rsidRDefault="008D2541">
      <w:pPr>
        <w:pStyle w:val="ConsPlusNormal"/>
        <w:spacing w:before="240"/>
        <w:ind w:firstLine="540"/>
        <w:jc w:val="both"/>
      </w:pPr>
      <w:r>
        <w:lastRenderedPageBreak/>
        <w:t>а) наличие схемы размещения (планируемого размещения) окон (с указанием количества) многофункциональных центров для бизнеса, создаваемых и (или) действующих в центре "Мой бизнес";</w:t>
      </w:r>
    </w:p>
    <w:p w:rsidR="008D2541" w:rsidRDefault="008D2541">
      <w:pPr>
        <w:pStyle w:val="ConsPlusNormal"/>
        <w:spacing w:before="240"/>
        <w:ind w:firstLine="540"/>
        <w:jc w:val="both"/>
      </w:pPr>
      <w:r>
        <w:t xml:space="preserve">б) наличие направлений расходования субсидии федерального бюджета и бюджета субъекта Российской Федерации на финансирование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w:t>
      </w:r>
    </w:p>
    <w:p w:rsidR="008D2541" w:rsidRDefault="008D2541">
      <w:pPr>
        <w:pStyle w:val="ConsPlusNormal"/>
        <w:spacing w:before="240"/>
        <w:ind w:firstLine="540"/>
        <w:jc w:val="both"/>
      </w:pPr>
      <w:r>
        <w:t xml:space="preserve">в) наличие ключевых показателей эффективности деятельности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w:t>
      </w:r>
    </w:p>
    <w:p w:rsidR="008D2541" w:rsidRDefault="008D2541">
      <w:pPr>
        <w:pStyle w:val="ConsPlusNormal"/>
        <w:spacing w:before="240"/>
        <w:ind w:firstLine="540"/>
        <w:jc w:val="both"/>
      </w:pPr>
      <w:r>
        <w:t>г) наличие утвержденного перечня услуг и мер поддержки для субъектов малого и среднего предпринимательства, а также физических лиц, применяющих специальный налоговый режим "Налог на профессиональный доход", предоставление которых организуется в окнах многофункциональных центров для бизнеса, создаваемых и (или) действующих в центре "Мой бизнес";</w:t>
      </w:r>
    </w:p>
    <w:p w:rsidR="008D2541" w:rsidRDefault="008D2541">
      <w:pPr>
        <w:pStyle w:val="ConsPlusNormal"/>
        <w:spacing w:before="240"/>
        <w:ind w:firstLine="540"/>
        <w:jc w:val="both"/>
      </w:pPr>
      <w:r>
        <w:t>д) наличие в соглашениях (или наличие обязательства субъекта Российской Федерации о заключении соглашений (внесении изменений в соглашения) в срок не позднее 1 апреля года предоставления субсидии) с органами государственной власти, органами местного самоуправления, организациями, образующими инфраструктуру поддержки субъектов малого и среднего предпринимательства, Корпорацией МСП, организациями, обеспечивающими подключение к сетям водо-, газо-, тепло-, электроснабжения, сведений о предоставлении услуг и мер поддержки в окнах многофункциональных центров для бизнеса, создаваемых и (или) действующих в центре "Мой бизнес";</w:t>
      </w:r>
    </w:p>
    <w:p w:rsidR="008D2541" w:rsidRDefault="008D2541">
      <w:pPr>
        <w:pStyle w:val="ConsPlusNormal"/>
        <w:spacing w:before="240"/>
        <w:ind w:firstLine="540"/>
        <w:jc w:val="both"/>
      </w:pPr>
      <w:r>
        <w:t xml:space="preserve">е) выполнение функций, предусмотренных </w:t>
      </w:r>
      <w:hyperlink w:anchor="Par448" w:tooltip="4.2.2. Единый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 w:history="1">
        <w:r>
          <w:rPr>
            <w:color w:val="0000FF"/>
          </w:rPr>
          <w:t>пунктом 4.2.2</w:t>
        </w:r>
      </w:hyperlink>
      <w:r>
        <w:t xml:space="preserve"> настоящих Требований, в случае если многофункциональный центр для бизнеса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ж) наличие отчета о деятельности многофункционального центра для бизнеса, действующего в центре "Мой бизнес", за предыдущие годы с момента создания (для многофункциональных центров для бизнеса, созданных до 1 января года предоставления субсидии);</w:t>
      </w:r>
    </w:p>
    <w:p w:rsidR="008D2541" w:rsidRDefault="008D2541">
      <w:pPr>
        <w:pStyle w:val="ConsPlusNormal"/>
        <w:spacing w:before="240"/>
        <w:ind w:firstLine="540"/>
        <w:jc w:val="both"/>
      </w:pPr>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8D2541" w:rsidRDefault="008D2541">
      <w:pPr>
        <w:pStyle w:val="ConsPlusNormal"/>
        <w:spacing w:before="240"/>
        <w:ind w:firstLine="540"/>
        <w:jc w:val="both"/>
      </w:pPr>
      <w:r>
        <w:t xml:space="preserve">и) включение в перечень услуг, предоставляемых в окнах многофункционального центра для бизнеса, создаваемых и (или) действующих в центре "Мой бизнес", услуг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 предоставляемых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w:t>
      </w:r>
      <w:r>
        <w:lastRenderedPageBreak/>
        <w:t>организациями, образующими инфраструктуру поддержки субъектов малого и среднего предпринимательства, Корпорацией МСП, организациями, обеспечивающими подключение к сетям водо-, газо-, тепло-, электроснабжения, некоммерческими организациями, выражающими интересы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8D2541" w:rsidRDefault="008D2541">
      <w:pPr>
        <w:pStyle w:val="ConsPlusNormal"/>
        <w:spacing w:before="240"/>
        <w:ind w:firstLine="540"/>
        <w:jc w:val="both"/>
      </w:pPr>
      <w:r>
        <w:t xml:space="preserve">к) создание и оборудование окон многофункциональных центров для бизнеса в центре "Мой бизнес" осуществляет единый орган управления организациями, образующими инфраструктуру поддержки субъектов малого и среднего предпринимательства с учетом соблюдения уровня комфортности в соответствии с </w:t>
      </w:r>
      <w:hyperlink r:id="rId118" w:history="1">
        <w:r>
          <w:rPr>
            <w:color w:val="0000FF"/>
          </w:rPr>
          <w:t>Правилами</w:t>
        </w:r>
      </w:hyperlink>
      <w:r>
        <w:t xml:space="preserve"> организации деятельности многофункциональных центров;</w:t>
      </w:r>
    </w:p>
    <w:p w:rsidR="008D2541" w:rsidRDefault="008D2541">
      <w:pPr>
        <w:pStyle w:val="ConsPlusNormal"/>
        <w:spacing w:before="240"/>
        <w:ind w:firstLine="540"/>
        <w:jc w:val="both"/>
      </w:pPr>
      <w:r>
        <w:t>л) регистрация многофункционального центра для бизнеса в качестве организации, образующей инфраструктуру поддержки субъектов малого и среднего предпринимательства, на ЦП МСП;</w:t>
      </w:r>
    </w:p>
    <w:p w:rsidR="008D2541" w:rsidRDefault="008D2541">
      <w:pPr>
        <w:pStyle w:val="ConsPlusNormal"/>
        <w:spacing w:before="240"/>
        <w:ind w:firstLine="540"/>
        <w:jc w:val="both"/>
      </w:pPr>
      <w:r>
        <w:t>м) обеспечение многофункциональным центром для бизнеса внесения и актуализации общих сведений о многофункциональном центре для бизнеса в электронном виде на ЦП МСП;</w:t>
      </w:r>
    </w:p>
    <w:p w:rsidR="008D2541" w:rsidRDefault="008D2541">
      <w:pPr>
        <w:pStyle w:val="ConsPlusNormal"/>
        <w:spacing w:before="240"/>
        <w:ind w:firstLine="540"/>
        <w:jc w:val="both"/>
      </w:pPr>
      <w:r>
        <w:t xml:space="preserve">н) обеспечение внесения и актуализации сведений об услугах и мерах поддержки, оказываемых многофункциональным центром для бизнеса, в электронном виде в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 xml:space="preserve">4.3.4.3. Максимальный размер субсидии составляет 1,5 млн рублей на одно вновь создаваемое окно многофункционального центра для бизнеса, а также 0,5 млн рублей на одно действующее окно многофункционального центра для бизнеса, расположенное в центре "Мой бизнес", в случае использования средств субсидии на осуществление затрат, указанных в </w:t>
      </w:r>
      <w:hyperlink w:anchor="Par735" w:tooltip="б) доработку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quot;Налог на профессиональный доход&quot;, и гражданам, планирующим начать предпринимательскую деятельность;" w:history="1">
        <w:r>
          <w:rPr>
            <w:color w:val="0000FF"/>
          </w:rPr>
          <w:t>подпунктах "б"</w:t>
        </w:r>
      </w:hyperlink>
      <w:r>
        <w:t xml:space="preserve"> - </w:t>
      </w:r>
      <w:hyperlink w:anchor="Par739" w:tooltip="е) организацию обучения специалистов, осуществляющих взаимодействие с заявителями." w:history="1">
        <w:r>
          <w:rPr>
            <w:color w:val="0000FF"/>
          </w:rPr>
          <w:t>"е" пункта 4.3.4.1</w:t>
        </w:r>
      </w:hyperlink>
      <w:r>
        <w:t xml:space="preserve"> настоящих Требований, не более 5 млн рублей суммарно на реализацию направлений, указанных в </w:t>
      </w:r>
      <w:hyperlink w:anchor="Par735" w:tooltip="б) доработку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quot;Налог на профессиональный доход&quot;, и гражданам, планирующим начать предпринимательскую деятельность;" w:history="1">
        <w:r>
          <w:rPr>
            <w:color w:val="0000FF"/>
          </w:rPr>
          <w:t>подпунктах "б"</w:t>
        </w:r>
      </w:hyperlink>
      <w:r>
        <w:t xml:space="preserve">, </w:t>
      </w:r>
      <w:hyperlink w:anchor="Par736" w:tooltip="в) настройку сайта (сайтов) многофункциональных центров в информационно-телекоммуникационной сети &quot;Интернет&quot; для организации предоставления услуг субъектам малого и среднего предпринимательства, физическим лицам, применяющим специальный налоговый режим &quot;Налог на профессиональный доход&quot;, и гражданам, планирующим начать предпринимательскую деятельность;" w:history="1">
        <w:r>
          <w:rPr>
            <w:color w:val="0000FF"/>
          </w:rPr>
          <w:t>"в" пункта 4.3.4.1</w:t>
        </w:r>
      </w:hyperlink>
      <w:r>
        <w:t xml:space="preserve"> настоящих Требований.</w:t>
      </w:r>
    </w:p>
    <w:p w:rsidR="008D2541" w:rsidRDefault="008D2541">
      <w:pPr>
        <w:pStyle w:val="ConsPlusNormal"/>
        <w:spacing w:before="240"/>
        <w:ind w:firstLine="540"/>
        <w:jc w:val="both"/>
      </w:pPr>
      <w:r>
        <w:t xml:space="preserve">4.3.5. В рамках софинансирования расходов бюджета субъекта Российской Федерации на реализацию мероприятий, указанных в </w:t>
      </w:r>
      <w:hyperlink w:anchor="Par342" w:tooltip="б) предоставление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 w:history="1">
        <w:r>
          <w:rPr>
            <w:color w:val="0000FF"/>
          </w:rPr>
          <w:t>подпунктах "б"</w:t>
        </w:r>
      </w:hyperlink>
      <w:r>
        <w:t xml:space="preserve"> и </w:t>
      </w:r>
      <w:hyperlink w:anchor="Par343" w:tooltip="в) предоставление субъектам малого и среднего предпринимательства, а также резидентам промышленных парков, технопарков комплексных услуг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в том числе институтами развития, предусмотренного федеральным проектом &quot;Акселерация субъектов малого и среднего предпринимательства&quot;." w:history="1">
        <w:r>
          <w:rPr>
            <w:color w:val="0000FF"/>
          </w:rPr>
          <w:t>"в" пункта 4.1.1</w:t>
        </w:r>
      </w:hyperlink>
      <w:r>
        <w:t xml:space="preserve"> настоящих Требований, может быть предоставлена субсидия на создание и (или) развитие инжиниринговых центров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осуществляющих деятельность в области промышленного и сельскохозяйственного производства, а также разработку и внедрение инновационной продукции, и одним из учредителей которых является субъект Российской Федерации, для повышения технологической готовности субъектов малого и среднего предпринимательства за счет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(далее - РЦИ).</w:t>
      </w:r>
    </w:p>
    <w:p w:rsidR="008D2541" w:rsidRDefault="008D2541">
      <w:pPr>
        <w:pStyle w:val="ConsPlusNormal"/>
        <w:spacing w:before="240"/>
        <w:ind w:firstLine="540"/>
        <w:jc w:val="both"/>
      </w:pPr>
      <w:r>
        <w:t xml:space="preserve">4.3.5.1. Субсидия не может быть предоставлена субъекту Российской Федерации, если к финансированию представлены расходы, совпадающие по форме, срокам и виду с расходами, осуществленными субъектом Российской Федерации в соответствии с </w:t>
      </w:r>
      <w:hyperlink r:id="rId119" w:history="1">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w:t>
      </w:r>
      <w:r>
        <w:lastRenderedPageBreak/>
        <w:t>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9, ст. 917; 2016, N 24, ст. 3525).</w:t>
      </w:r>
    </w:p>
    <w:p w:rsidR="008D2541" w:rsidRDefault="008D2541">
      <w:pPr>
        <w:pStyle w:val="ConsPlusNormal"/>
        <w:spacing w:before="240"/>
        <w:ind w:firstLine="540"/>
        <w:jc w:val="both"/>
      </w:pPr>
      <w:r>
        <w:t>4.3.5.2. Требованиями к предоставлению субсидии на создание и (или) развитие РЦИ являются:</w:t>
      </w:r>
    </w:p>
    <w:p w:rsidR="008D2541" w:rsidRDefault="008D2541">
      <w:pPr>
        <w:pStyle w:val="ConsPlusNormal"/>
        <w:spacing w:before="240"/>
        <w:ind w:firstLine="540"/>
        <w:jc w:val="both"/>
      </w:pPr>
      <w:r>
        <w:t>а) наличие на территории субъекта Российской Федерации РЦИ или наличие обязательства субъекта Российской Федерации по его созданию в году предоставления субсидии;</w:t>
      </w:r>
    </w:p>
    <w:p w:rsidR="008D2541" w:rsidRDefault="008D2541">
      <w:pPr>
        <w:pStyle w:val="ConsPlusNormal"/>
        <w:spacing w:before="240"/>
        <w:ind w:firstLine="540"/>
        <w:jc w:val="both"/>
      </w:pPr>
      <w:r>
        <w:t xml:space="preserve">б) обеспечение создания и функционирования РЦИ в соответствии с требованиями, установленными </w:t>
      </w:r>
      <w:hyperlink w:anchor="Par765" w:tooltip="4.3.5.3. РЦИ должен соответствовать следующим требованиям:" w:history="1">
        <w:r>
          <w:rPr>
            <w:color w:val="0000FF"/>
          </w:rPr>
          <w:t>пунктами 4.3.5.3</w:t>
        </w:r>
      </w:hyperlink>
      <w:r>
        <w:t xml:space="preserve"> - 4.3.5.20 настоящих Требований;</w:t>
      </w:r>
    </w:p>
    <w:p w:rsidR="008D2541" w:rsidRDefault="008D2541">
      <w:pPr>
        <w:pStyle w:val="ConsPlusNormal"/>
        <w:spacing w:before="240"/>
        <w:ind w:firstLine="540"/>
        <w:jc w:val="both"/>
      </w:pPr>
      <w:r>
        <w:t>в) наличие концепции создания (развития) и (или) бизнес-плана развития РЦИ на год, в котором предоставляется субсидия, и плановый период 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 а также обоснования спроса на услуги РЦИ со стороны субъектов малого и среднего предпринимательства;</w:t>
      </w:r>
    </w:p>
    <w:p w:rsidR="008D2541" w:rsidRDefault="008D2541">
      <w:pPr>
        <w:pStyle w:val="ConsPlusNormal"/>
        <w:spacing w:before="24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8D2541" w:rsidRDefault="008D2541">
      <w:pPr>
        <w:pStyle w:val="ConsPlusNormal"/>
        <w:spacing w:before="240"/>
        <w:ind w:firstLine="540"/>
        <w:jc w:val="both"/>
      </w:pPr>
      <w:r>
        <w:t xml:space="preserve">д) наличие ключевых показателей эффективности деятельности РЦИ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w:t>
      </w:r>
    </w:p>
    <w:p w:rsidR="008D2541" w:rsidRDefault="008D2541">
      <w:pPr>
        <w:pStyle w:val="ConsPlusNormal"/>
        <w:spacing w:before="240"/>
        <w:ind w:firstLine="540"/>
        <w:jc w:val="both"/>
      </w:pPr>
      <w:r>
        <w:t>е) наличие обязательства субъекта Российской Федерации обеспечить функционирование РЦИ в течение не менее 10 (десяти) лет с момента его создания за счет субсидии;</w:t>
      </w:r>
    </w:p>
    <w:p w:rsidR="008D2541" w:rsidRDefault="008D2541">
      <w:pPr>
        <w:pStyle w:val="ConsPlusNormal"/>
        <w:spacing w:before="24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8D2541" w:rsidRDefault="008D2541">
      <w:pPr>
        <w:pStyle w:val="ConsPlusNormal"/>
        <w:spacing w:before="240"/>
        <w:ind w:firstLine="540"/>
        <w:jc w:val="both"/>
      </w:pPr>
      <w:bookmarkStart w:id="45" w:name="Par765"/>
      <w:bookmarkEnd w:id="45"/>
      <w:r>
        <w:t>4.3.5.3. РЦИ должен соответствовать следующим требованиям:</w:t>
      </w:r>
    </w:p>
    <w:p w:rsidR="008D2541" w:rsidRDefault="008D2541">
      <w:pPr>
        <w:pStyle w:val="ConsPlusNormal"/>
        <w:spacing w:before="24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по вопросам проектного управления, реализации комплексных услуг и инжиниринговой деятельности;</w:t>
      </w:r>
    </w:p>
    <w:p w:rsidR="008D2541" w:rsidRDefault="008D2541">
      <w:pPr>
        <w:pStyle w:val="ConsPlusNormal"/>
        <w:spacing w:before="240"/>
        <w:ind w:firstLine="540"/>
        <w:jc w:val="both"/>
      </w:pPr>
      <w:r>
        <w:t xml:space="preserve">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w:t>
      </w:r>
      <w:r>
        <w:lastRenderedPageBreak/>
        <w:t>созданного в установленном настоящими Требованиями порядке;</w:t>
      </w:r>
    </w:p>
    <w:p w:rsidR="008D2541" w:rsidRDefault="008D2541">
      <w:pPr>
        <w:pStyle w:val="ConsPlusNormal"/>
        <w:spacing w:before="240"/>
        <w:ind w:firstLine="540"/>
        <w:jc w:val="both"/>
      </w:pPr>
      <w:r>
        <w:t>в) обеспечивать раздельный бухгалтерский учет по денежным средствам, предоставленным за счет средств бюджетов всех уровней и внебюджетных источников;</w:t>
      </w:r>
    </w:p>
    <w:p w:rsidR="008D2541" w:rsidRDefault="008D2541">
      <w:pPr>
        <w:pStyle w:val="ConsPlusNormal"/>
        <w:spacing w:before="240"/>
        <w:ind w:firstLine="540"/>
        <w:jc w:val="both"/>
      </w:pPr>
      <w:r>
        <w:t>г) разрабатывать концепцию создания (развития) и (или) бизнес-план развития РЦИ на среднесрочный (не менее 3 (трех) лет) плановый период и план деятельности РЦИ на очередной год;</w:t>
      </w:r>
    </w:p>
    <w:p w:rsidR="008D2541" w:rsidRDefault="008D2541">
      <w:pPr>
        <w:pStyle w:val="ConsPlusNormal"/>
        <w:spacing w:before="240"/>
        <w:ind w:firstLine="540"/>
        <w:jc w:val="both"/>
      </w:pPr>
      <w:r>
        <w:t>д) привлекать в целях реализации своих функций специализированные организации и квалифицированных специалистов;</w:t>
      </w:r>
    </w:p>
    <w:p w:rsidR="008D2541" w:rsidRDefault="008D2541">
      <w:pPr>
        <w:pStyle w:val="ConsPlusNormal"/>
        <w:spacing w:before="240"/>
        <w:ind w:firstLine="540"/>
        <w:jc w:val="both"/>
      </w:pPr>
      <w:r>
        <w:t>е) формировать и размещать на портале государственной информационной системы промышленности (далее - ГИСП) реестр региональных производственных и инновационных малых и средних предприятий - получателей государственной поддержки;</w:t>
      </w:r>
    </w:p>
    <w:p w:rsidR="008D2541" w:rsidRDefault="008D2541">
      <w:pPr>
        <w:pStyle w:val="ConsPlusNormal"/>
        <w:spacing w:before="240"/>
        <w:ind w:firstLine="540"/>
        <w:jc w:val="both"/>
      </w:pPr>
      <w:r>
        <w:t>ж) формировать реестр инжиниринговых компаний и их компетенций;</w:t>
      </w:r>
    </w:p>
    <w:p w:rsidR="008D2541" w:rsidRDefault="008D2541">
      <w:pPr>
        <w:pStyle w:val="ConsPlusNormal"/>
        <w:spacing w:before="240"/>
        <w:ind w:firstLine="540"/>
        <w:jc w:val="both"/>
      </w:pPr>
      <w:r>
        <w:t>з) осуществлять продвижение информации о деятельности РЦИ и предоставляемых услугах РЦИ, о реализуемых субъектами малого и среднего предпринимательства при содействии РЦИ проектах модернизации, технического перевооружения и (или) создания новых производств и видов продукции совместно с иными инновационно-производственными организациями, образующими инфраструктуру поддержки субъектов малого и среднего предпринимательства,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РЦИ в конгрессно-выставочных мероприятиях;</w:t>
      </w:r>
    </w:p>
    <w:p w:rsidR="008D2541" w:rsidRDefault="008D2541">
      <w:pPr>
        <w:pStyle w:val="ConsPlusNormal"/>
        <w:spacing w:before="240"/>
        <w:ind w:firstLine="540"/>
        <w:jc w:val="both"/>
      </w:pPr>
      <w:r>
        <w:t>и) обеспечивать наличие не менее 3 (трех) рабочих мест для специалистов РЦИ,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 а также специализированным программным обеспечением в области проектного управления, получения и обработки статистических данных в сфере промышленности и инноваций, 3D-моделирования и промышленного 3D-дизайна и другое;</w:t>
      </w:r>
    </w:p>
    <w:p w:rsidR="008D2541" w:rsidRDefault="008D2541">
      <w:pPr>
        <w:pStyle w:val="ConsPlusNormal"/>
        <w:spacing w:before="240"/>
        <w:ind w:firstLine="540"/>
        <w:jc w:val="both"/>
      </w:pPr>
      <w:r>
        <w:t>к) обеспечивать наличие специального раздела РЦИ на сайте центра "Мой бизнес", предусматривающего:</w:t>
      </w:r>
    </w:p>
    <w:p w:rsidR="008D2541" w:rsidRDefault="008D2541">
      <w:pPr>
        <w:pStyle w:val="ConsPlusNormal"/>
        <w:spacing w:before="240"/>
        <w:ind w:firstLine="540"/>
        <w:jc w:val="both"/>
      </w:pPr>
      <w:r>
        <w:t>- экспертную поддержку заявителей по вопросам порядка и условий получения услуг, предоставляемых РЦИ, в том числе с привлечением специализированных организаций и квалифицированных специалистов;</w:t>
      </w:r>
    </w:p>
    <w:p w:rsidR="008D2541" w:rsidRDefault="008D2541">
      <w:pPr>
        <w:pStyle w:val="ConsPlusNormal"/>
        <w:spacing w:before="240"/>
        <w:ind w:firstLine="540"/>
        <w:jc w:val="both"/>
      </w:pPr>
      <w:r>
        <w:t>- формирование заявления (запроса) о предоставлении услуги РЦИ в форме электронного документа;</w:t>
      </w:r>
    </w:p>
    <w:p w:rsidR="008D2541" w:rsidRDefault="008D2541">
      <w:pPr>
        <w:pStyle w:val="ConsPlusNormal"/>
        <w:spacing w:before="240"/>
        <w:ind w:firstLine="540"/>
        <w:jc w:val="both"/>
      </w:pPr>
      <w:r>
        <w:t xml:space="preserve">- размещение информации, в том числе аналитической, публикуемой специализированными организациями и квалифицированными специалистами, привлекаемыми в целях оказания услуг </w:t>
      </w:r>
      <w:r>
        <w:lastRenderedPageBreak/>
        <w:t>инновационно-производственным субъектам малого и среднего предпринимательства;</w:t>
      </w:r>
    </w:p>
    <w:p w:rsidR="008D2541" w:rsidRDefault="008D2541">
      <w:pPr>
        <w:pStyle w:val="ConsPlusNormal"/>
        <w:spacing w:before="240"/>
        <w:ind w:firstLine="540"/>
        <w:jc w:val="both"/>
      </w:pPr>
      <w:r>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rsidR="008D2541" w:rsidRDefault="008D2541">
      <w:pPr>
        <w:pStyle w:val="ConsPlusNormal"/>
        <w:spacing w:before="240"/>
        <w:ind w:firstLine="540"/>
        <w:jc w:val="both"/>
      </w:pPr>
      <w:r>
        <w:t>л)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8D2541" w:rsidRDefault="008D2541">
      <w:pPr>
        <w:pStyle w:val="ConsPlusNormal"/>
        <w:spacing w:before="240"/>
        <w:ind w:firstLine="540"/>
        <w:jc w:val="both"/>
      </w:pPr>
      <w:r>
        <w:t>м) обеспечивать внесение и актуализацию общих сведений о РЦИ в электронном виде на ЦП МСП;</w:t>
      </w:r>
    </w:p>
    <w:p w:rsidR="008D2541" w:rsidRDefault="008D2541">
      <w:pPr>
        <w:pStyle w:val="ConsPlusNormal"/>
        <w:spacing w:before="240"/>
        <w:ind w:firstLine="540"/>
        <w:jc w:val="both"/>
      </w:pPr>
      <w:r>
        <w:t xml:space="preserve">н) обеспечивать внесение и актуализацию сведений об услугах и мерах поддержки, оказываемых РЦИ, в электронном виде в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о) обеспечивать прием и обработку заявок на оказание услуг и мер поддержки, внесенных РЦИ в реестр услуг ОИП ЦП МСП, в электронном виде с использованием функционала ЦП МСП;</w:t>
      </w:r>
    </w:p>
    <w:p w:rsidR="008D2541" w:rsidRDefault="008D2541">
      <w:pPr>
        <w:pStyle w:val="ConsPlusNormal"/>
        <w:spacing w:before="240"/>
        <w:ind w:firstLine="540"/>
        <w:jc w:val="both"/>
      </w:pPr>
      <w:r>
        <w:t>п) обеспечивать в приоритетном порядке оказание услуг и мер поддержки, внесенных РЦИ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8D2541" w:rsidRDefault="008D2541">
      <w:pPr>
        <w:pStyle w:val="ConsPlusNormal"/>
        <w:spacing w:before="240"/>
        <w:ind w:firstLine="540"/>
        <w:jc w:val="both"/>
      </w:pPr>
      <w:r>
        <w:t>р) обеспечивать внесение и актуализацию на ЦП МСП сведений о заявках на предоставление услуг и мер поддержки, внесенных РЦИ в реестр услуг ОИП ЦП МСП, поданных без использования инструментария ЦП МСП, а также сведений о заявителях, подавших такие заявки;</w:t>
      </w:r>
    </w:p>
    <w:p w:rsidR="008D2541" w:rsidRDefault="008D2541">
      <w:pPr>
        <w:pStyle w:val="ConsPlusNormal"/>
        <w:spacing w:before="240"/>
        <w:ind w:firstLine="540"/>
        <w:jc w:val="both"/>
      </w:pPr>
      <w:r>
        <w:t>с) обеспечивать внесение и актуализацию сведений об оказанных РЦИ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rsidR="008D2541" w:rsidRDefault="008D2541">
      <w:pPr>
        <w:pStyle w:val="ConsPlusNormal"/>
        <w:spacing w:before="240"/>
        <w:ind w:firstLine="540"/>
        <w:jc w:val="both"/>
      </w:pPr>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РЦИ в многофункциональных центрах для бизнеса;</w:t>
      </w:r>
    </w:p>
    <w:p w:rsidR="008D2541" w:rsidRDefault="008D2541">
      <w:pPr>
        <w:pStyle w:val="ConsPlusNormal"/>
        <w:spacing w:before="240"/>
        <w:ind w:firstLine="540"/>
        <w:jc w:val="both"/>
      </w:pPr>
      <w:r>
        <w:t xml:space="preserve">у) обеспечивать выполнение функций, предусмотренных </w:t>
      </w:r>
      <w:hyperlink w:anchor="Par448" w:tooltip="4.2.2. Единый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 w:history="1">
        <w:r>
          <w:rPr>
            <w:color w:val="0000FF"/>
          </w:rPr>
          <w:t>пунктом 4.2.2</w:t>
        </w:r>
      </w:hyperlink>
      <w:r>
        <w:t xml:space="preserve"> настоящих Требований, в случае если РЦИ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lastRenderedPageBreak/>
        <w:t>ф) обеспечивать заполнение и актуализацию в подсистеме отчетности ЦП МСП следующей информации:</w:t>
      </w:r>
    </w:p>
    <w:p w:rsidR="008D2541" w:rsidRDefault="008D2541">
      <w:pPr>
        <w:pStyle w:val="ConsPlusNormal"/>
        <w:spacing w:before="240"/>
        <w:ind w:firstLine="540"/>
        <w:jc w:val="both"/>
      </w:pPr>
      <w:r>
        <w:t xml:space="preserve">- направления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xml:space="preserve">- ключевые показатели эффективности деятельности РЦИ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работы РЦИ на год и его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командировок сотрудников РЦИ на год и его актуализация;</w:t>
      </w:r>
    </w:p>
    <w:p w:rsidR="008D2541" w:rsidRDefault="008D2541">
      <w:pPr>
        <w:pStyle w:val="ConsPlusNormal"/>
        <w:spacing w:before="240"/>
        <w:ind w:firstLine="540"/>
        <w:jc w:val="both"/>
      </w:pPr>
      <w:r>
        <w:t>- иная информация, предусмотренная системой АИС "Мой бизнес";</w:t>
      </w:r>
    </w:p>
    <w:p w:rsidR="008D2541" w:rsidRDefault="008D2541">
      <w:pPr>
        <w:pStyle w:val="ConsPlusNormal"/>
        <w:spacing w:before="240"/>
        <w:ind w:firstLine="540"/>
        <w:jc w:val="both"/>
      </w:pPr>
      <w:r>
        <w:t>х) обеспечивать наличие системы мониторинга рабочего времени и простоя оборудования РЦИ.</w:t>
      </w:r>
    </w:p>
    <w:p w:rsidR="008D2541" w:rsidRDefault="008D2541">
      <w:pPr>
        <w:pStyle w:val="ConsPlusNormal"/>
        <w:spacing w:before="240"/>
        <w:ind w:firstLine="540"/>
        <w:jc w:val="both"/>
      </w:pPr>
      <w:r>
        <w:t>4.3.5.4. РЦИ должен обеспечивать реализацию следующих функций:</w:t>
      </w:r>
    </w:p>
    <w:p w:rsidR="008D2541" w:rsidRDefault="008D2541">
      <w:pPr>
        <w:pStyle w:val="ConsPlusNormal"/>
        <w:spacing w:before="240"/>
        <w:ind w:firstLine="540"/>
        <w:jc w:val="both"/>
      </w:pPr>
      <w:r>
        <w:t>а) предоставление субъектам малого и среднего предпринимательства консультационных услуг по разработке и реализации проектов модернизации, технического перевооружения и (или) создания новых производств;</w:t>
      </w:r>
    </w:p>
    <w:p w:rsidR="008D2541" w:rsidRDefault="008D2541">
      <w:pPr>
        <w:pStyle w:val="ConsPlusNormal"/>
        <w:spacing w:before="240"/>
        <w:ind w:firstLine="540"/>
        <w:jc w:val="both"/>
      </w:pPr>
      <w:r>
        <w:t>б) предоставление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w:t>
      </w:r>
    </w:p>
    <w:p w:rsidR="008D2541" w:rsidRDefault="008D2541">
      <w:pPr>
        <w:pStyle w:val="ConsPlusNormal"/>
        <w:spacing w:before="240"/>
        <w:ind w:firstLine="540"/>
        <w:jc w:val="both"/>
      </w:pPr>
      <w:r>
        <w:t>в) оказание содействия по сокращению затрат и повышению производительности труда, цифровизации производств на малых и средних предприятиях, в том числе с применением технологий моделирования и мониторинга, современных методов, средств и технологий управления проектами;</w:t>
      </w:r>
    </w:p>
    <w:p w:rsidR="008D2541" w:rsidRDefault="008D2541">
      <w:pPr>
        <w:pStyle w:val="ConsPlusNormal"/>
        <w:spacing w:before="240"/>
        <w:ind w:firstLine="540"/>
        <w:jc w:val="both"/>
      </w:pPr>
      <w:r>
        <w:t>г) оказание содействия или самостоятельной услуги в подготовке технико-экономического обоснования реализации проектов модернизации, технического перевооружения и (или) создания новых производств, декларирования и сертификации, подготовке бизнес-планов и других необходимых документов;</w:t>
      </w:r>
    </w:p>
    <w:p w:rsidR="008D2541" w:rsidRDefault="008D2541">
      <w:pPr>
        <w:pStyle w:val="ConsPlusNormal"/>
        <w:spacing w:before="240"/>
        <w:ind w:firstLine="540"/>
        <w:jc w:val="both"/>
      </w:pPr>
      <w:r>
        <w:t>д) проведение аналитических исследований в области определения потребностей и потенциальных возможностей субъектов малого и среднего предпринимательства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rsidR="008D2541" w:rsidRDefault="008D2541">
      <w:pPr>
        <w:pStyle w:val="ConsPlusNormal"/>
        <w:spacing w:before="240"/>
        <w:ind w:firstLine="540"/>
        <w:jc w:val="both"/>
      </w:pPr>
      <w:r>
        <w:lastRenderedPageBreak/>
        <w:t>е) выявление производственных предприятий из числа субъектов малого и среднего предпринимательства,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p>
    <w:p w:rsidR="008D2541" w:rsidRDefault="008D2541">
      <w:pPr>
        <w:pStyle w:val="ConsPlusNormal"/>
        <w:spacing w:before="240"/>
        <w:ind w:firstLine="540"/>
        <w:jc w:val="both"/>
      </w:pPr>
      <w:r>
        <w:t>ж) выявление инжиниринговых компаний и иных организаций 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w:t>
      </w:r>
    </w:p>
    <w:p w:rsidR="008D2541" w:rsidRDefault="008D2541">
      <w:pPr>
        <w:pStyle w:val="ConsPlusNormal"/>
        <w:spacing w:before="240"/>
        <w:ind w:firstLine="540"/>
        <w:jc w:val="both"/>
      </w:pPr>
      <w:r>
        <w:t>з) осуществление мониторинга деятельности субъектов малого и среднего предпринимательства, которым предоставлены комплексные услуги РЦИ;</w:t>
      </w:r>
    </w:p>
    <w:p w:rsidR="008D2541" w:rsidRDefault="008D2541">
      <w:pPr>
        <w:pStyle w:val="ConsPlusNormal"/>
        <w:spacing w:before="240"/>
        <w:ind w:firstLine="540"/>
        <w:jc w:val="both"/>
      </w:pPr>
      <w:r>
        <w:t>и) осуществление мониторинга и ведение банка данных инжиниринговых компаний, осуществляющих деятельность на территории субъекта Российской Федерации, в том числе являющихся субъектами малого и среднего предпринимательства, и предоставление необходимой информации для формирования (обновления) реестра малых инжиниринговых компаний;</w:t>
      </w:r>
    </w:p>
    <w:p w:rsidR="008D2541" w:rsidRDefault="008D2541">
      <w:pPr>
        <w:pStyle w:val="ConsPlusNormal"/>
        <w:spacing w:before="240"/>
        <w:ind w:firstLine="540"/>
        <w:jc w:val="both"/>
      </w:pPr>
      <w:r>
        <w:t>к) привлечение малых инжиниринговых компаний - субъектов малого и среднего предпринимательства к реализации проектов модернизации, цифровизации, технического перевооружения и (или) создания новых производств (продуктов);</w:t>
      </w:r>
    </w:p>
    <w:p w:rsidR="008D2541" w:rsidRDefault="008D2541">
      <w:pPr>
        <w:pStyle w:val="ConsPlusNormal"/>
        <w:spacing w:before="240"/>
        <w:ind w:firstLine="540"/>
        <w:jc w:val="both"/>
      </w:pPr>
      <w:r>
        <w:t>л) осуществление разработки инструментов и оказание содействия в продвижении малых инжиниринговых компаний - субъектов малого и среднего предпринимательства и их продукции (услуг) на российские и международные рынки;</w:t>
      </w:r>
    </w:p>
    <w:p w:rsidR="008D2541" w:rsidRDefault="008D2541">
      <w:pPr>
        <w:pStyle w:val="ConsPlusNormal"/>
        <w:spacing w:before="240"/>
        <w:ind w:firstLine="540"/>
        <w:jc w:val="both"/>
      </w:pPr>
      <w:r>
        <w:t>м) оказание содействия в привлечении российских малых инжиниринговых компаний - субъектов малого и среднего предпринимательства в проекты, выполняемые с участием зарубежных инжиниринговых компаний, а также крупных российских производственных компаний, имеющих инжиниринговые подразделения;</w:t>
      </w:r>
    </w:p>
    <w:p w:rsidR="008D2541" w:rsidRDefault="008D2541">
      <w:pPr>
        <w:pStyle w:val="ConsPlusNormal"/>
        <w:spacing w:before="240"/>
        <w:ind w:firstLine="540"/>
        <w:jc w:val="both"/>
      </w:pPr>
      <w:r>
        <w:t>н) оказание содействия в подготовке, переподготовке и повышении квалификации кадров для субъектов малого и среднего предпринимательства в рамках проектного управления, акселерационных программ, а также в рамках проектов по модернизации, техническому перевооружению и (или) созданию новых, в том числе высокотехнологичных (инновационных), производств;</w:t>
      </w:r>
    </w:p>
    <w:p w:rsidR="008D2541" w:rsidRDefault="008D2541">
      <w:pPr>
        <w:pStyle w:val="ConsPlusNormal"/>
        <w:spacing w:before="240"/>
        <w:ind w:firstLine="540"/>
        <w:jc w:val="both"/>
      </w:pPr>
      <w:r>
        <w:t>о) осуществление подготовки для субъектов малого и среднего предпринимательства стандартов и методических рекомендаций по применению технологий управления проектами в различных областях деятельности;</w:t>
      </w:r>
    </w:p>
    <w:p w:rsidR="008D2541" w:rsidRDefault="008D2541">
      <w:pPr>
        <w:pStyle w:val="ConsPlusNormal"/>
        <w:spacing w:before="240"/>
        <w:ind w:firstLine="540"/>
        <w:jc w:val="both"/>
      </w:pPr>
      <w:r>
        <w:t>п) проведение вебинаров, круглых столов для субъектов малого и среднего предпринимательства;</w:t>
      </w:r>
    </w:p>
    <w:p w:rsidR="008D2541" w:rsidRDefault="008D2541">
      <w:pPr>
        <w:pStyle w:val="ConsPlusNormal"/>
        <w:spacing w:before="240"/>
        <w:ind w:firstLine="540"/>
        <w:jc w:val="both"/>
      </w:pPr>
      <w:r>
        <w:t>р) организация обучения, стажировок и повышения квалификации сотрудников РЦИ;</w:t>
      </w:r>
    </w:p>
    <w:p w:rsidR="008D2541" w:rsidRDefault="008D2541">
      <w:pPr>
        <w:pStyle w:val="ConsPlusNormal"/>
        <w:spacing w:before="240"/>
        <w:ind w:firstLine="540"/>
        <w:jc w:val="both"/>
      </w:pPr>
      <w:r>
        <w:t xml:space="preserve">с) оказание содействия в правовой охране и защите прав на результаты интеллектуальной деятельности и приравненные к ним средства индивидуализации юридических лиц, товаров, </w:t>
      </w:r>
      <w:r>
        <w:lastRenderedPageBreak/>
        <w:t>работ, услуг и предприятий, которым предоставляется правовая охрана малых инжиниринговых компаний - субъектов малого и среднего предпринимательства;</w:t>
      </w:r>
    </w:p>
    <w:p w:rsidR="008D2541" w:rsidRDefault="008D2541">
      <w:pPr>
        <w:pStyle w:val="ConsPlusNormal"/>
        <w:spacing w:before="240"/>
        <w:ind w:firstLine="540"/>
        <w:jc w:val="both"/>
      </w:pPr>
      <w:r>
        <w:t>т) оказание содействия в реализации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мероприятий по повышению производительности труда;</w:t>
      </w:r>
    </w:p>
    <w:p w:rsidR="008D2541" w:rsidRDefault="008D2541">
      <w:pPr>
        <w:pStyle w:val="ConsPlusNormal"/>
        <w:spacing w:before="240"/>
        <w:ind w:firstLine="540"/>
        <w:jc w:val="both"/>
      </w:pPr>
      <w:r>
        <w:t>у) осуществление продвижения информации об услугах РЦИ,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8D2541" w:rsidRDefault="008D2541">
      <w:pPr>
        <w:pStyle w:val="ConsPlusNormal"/>
        <w:spacing w:before="240"/>
        <w:ind w:firstLine="540"/>
        <w:jc w:val="both"/>
      </w:pPr>
      <w:r>
        <w:t xml:space="preserve">ф)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ar817" w:tooltip="4.3.5.5.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 w:history="1">
        <w:r>
          <w:rPr>
            <w:color w:val="0000FF"/>
          </w:rPr>
          <w:t>пункте 4.3.5.5</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8D2541" w:rsidRDefault="008D2541">
      <w:pPr>
        <w:pStyle w:val="ConsPlusNormal"/>
        <w:spacing w:before="240"/>
        <w:ind w:firstLine="540"/>
        <w:jc w:val="both"/>
      </w:pPr>
      <w:bookmarkStart w:id="46" w:name="Par817"/>
      <w:bookmarkEnd w:id="46"/>
      <w:r>
        <w:t>4.3.5.5.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w:t>
      </w:r>
    </w:p>
    <w:p w:rsidR="008D2541" w:rsidRDefault="008D2541">
      <w:pPr>
        <w:pStyle w:val="ConsPlusNormal"/>
        <w:spacing w:before="240"/>
        <w:ind w:firstLine="540"/>
        <w:jc w:val="both"/>
      </w:pPr>
      <w:r>
        <w:t>а) консультирование об услугах РЦИ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rsidR="008D2541" w:rsidRDefault="008D2541">
      <w:pPr>
        <w:pStyle w:val="ConsPlusNormal"/>
        <w:spacing w:before="240"/>
        <w:ind w:firstLine="540"/>
        <w:jc w:val="both"/>
      </w:pPr>
      <w:r>
        <w:t>б) 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p w:rsidR="008D2541" w:rsidRDefault="008D2541">
      <w:pPr>
        <w:pStyle w:val="ConsPlusNormal"/>
        <w:spacing w:before="240"/>
        <w:ind w:firstLine="540"/>
        <w:jc w:val="both"/>
      </w:pPr>
      <w:r>
        <w:t>в)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p w:rsidR="008D2541" w:rsidRDefault="008D2541">
      <w:pPr>
        <w:pStyle w:val="ConsPlusNormal"/>
        <w:spacing w:before="240"/>
        <w:ind w:firstLine="540"/>
        <w:jc w:val="both"/>
      </w:pPr>
      <w:r>
        <w:t>г) проведение финансового или управленческого аудита;</w:t>
      </w:r>
    </w:p>
    <w:p w:rsidR="008D2541" w:rsidRDefault="008D2541">
      <w:pPr>
        <w:pStyle w:val="ConsPlusNormal"/>
        <w:spacing w:before="240"/>
        <w:ind w:firstLine="540"/>
        <w:jc w:val="both"/>
      </w:pPr>
      <w:r>
        <w:t>д) 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rsidR="008D2541" w:rsidRDefault="008D2541">
      <w:pPr>
        <w:pStyle w:val="ConsPlusNormal"/>
        <w:spacing w:before="240"/>
        <w:ind w:firstLine="540"/>
        <w:jc w:val="both"/>
      </w:pPr>
      <w:r>
        <w:t xml:space="preserve">е) 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w:t>
      </w:r>
      <w:r>
        <w:lastRenderedPageBreak/>
        <w:t>управления и консалтинга в области организации и развития производства;</w:t>
      </w:r>
    </w:p>
    <w:p w:rsidR="008D2541" w:rsidRDefault="008D2541">
      <w:pPr>
        <w:pStyle w:val="ConsPlusNormal"/>
        <w:spacing w:before="240"/>
        <w:ind w:firstLine="540"/>
        <w:jc w:val="both"/>
      </w:pPr>
      <w:r>
        <w:t>ж) консультирование и оказание содействия в привлечении услуг по внедрению цифровизации производственных процессов на предприятиях;</w:t>
      </w:r>
    </w:p>
    <w:p w:rsidR="008D2541" w:rsidRDefault="008D2541">
      <w:pPr>
        <w:pStyle w:val="ConsPlusNormal"/>
        <w:spacing w:before="240"/>
        <w:ind w:firstLine="540"/>
        <w:jc w:val="both"/>
      </w:pPr>
      <w:r>
        <w:t>з) разработка технических решений (проектов, планов) по внедрению цифровизации производственных процессов на предприятиях;</w:t>
      </w:r>
    </w:p>
    <w:p w:rsidR="008D2541" w:rsidRDefault="008D2541">
      <w:pPr>
        <w:pStyle w:val="ConsPlusNormal"/>
        <w:spacing w:before="240"/>
        <w:ind w:firstLine="540"/>
        <w:jc w:val="both"/>
      </w:pPr>
      <w:r>
        <w:t>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rsidR="008D2541" w:rsidRDefault="008D2541">
      <w:pPr>
        <w:pStyle w:val="ConsPlusNormal"/>
        <w:spacing w:before="240"/>
        <w:ind w:firstLine="540"/>
        <w:jc w:val="both"/>
      </w:pPr>
      <w:r>
        <w:t>к) 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8D2541" w:rsidRDefault="008D2541">
      <w:pPr>
        <w:pStyle w:val="ConsPlusNormal"/>
        <w:spacing w:before="240"/>
        <w:ind w:firstLine="540"/>
        <w:jc w:val="both"/>
      </w:pPr>
      <w:r>
        <w:t>л)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8D2541" w:rsidRDefault="008D2541">
      <w:pPr>
        <w:pStyle w:val="ConsPlusNormal"/>
        <w:spacing w:before="240"/>
        <w:ind w:firstLine="540"/>
        <w:jc w:val="both"/>
      </w:pPr>
      <w:r>
        <w:t>м) содействие в разработке программ модернизации, технического перевооружения и (или) развития производства;</w:t>
      </w:r>
    </w:p>
    <w:p w:rsidR="008D2541" w:rsidRDefault="008D2541">
      <w:pPr>
        <w:pStyle w:val="ConsPlusNormal"/>
        <w:spacing w:before="240"/>
        <w:ind w:firstLine="540"/>
        <w:jc w:val="both"/>
      </w:pPr>
      <w:r>
        <w:t>н) разработка бизнес-планов, технических заданий, технико-экономических обоснований;</w:t>
      </w:r>
    </w:p>
    <w:p w:rsidR="008D2541" w:rsidRDefault="008D2541">
      <w:pPr>
        <w:pStyle w:val="ConsPlusNormal"/>
        <w:spacing w:before="240"/>
        <w:ind w:firstLine="540"/>
        <w:jc w:val="both"/>
      </w:pPr>
      <w:r>
        <w:t>о) анализ потенциала малых и средних предприятий, выявление текущих потребностей и проблем предприятий, влияющих на их конкурентоспособность;</w:t>
      </w:r>
    </w:p>
    <w:p w:rsidR="008D2541" w:rsidRDefault="008D2541">
      <w:pPr>
        <w:pStyle w:val="ConsPlusNormal"/>
        <w:spacing w:before="240"/>
        <w:ind w:firstLine="540"/>
        <w:jc w:val="both"/>
      </w:pPr>
      <w:r>
        <w:t>п)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p w:rsidR="008D2541" w:rsidRDefault="008D2541">
      <w:pPr>
        <w:pStyle w:val="ConsPlusNormal"/>
        <w:spacing w:before="240"/>
        <w:ind w:firstLine="540"/>
        <w:jc w:val="both"/>
      </w:pPr>
      <w:r>
        <w:t>р)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8D2541" w:rsidRDefault="008D2541">
      <w:pPr>
        <w:pStyle w:val="ConsPlusNormal"/>
        <w:spacing w:before="240"/>
        <w:ind w:firstLine="540"/>
        <w:jc w:val="both"/>
      </w:pPr>
      <w:r>
        <w:t>с) оценка потенциала импортозамещения;</w:t>
      </w:r>
    </w:p>
    <w:p w:rsidR="008D2541" w:rsidRDefault="008D2541">
      <w:pPr>
        <w:pStyle w:val="ConsPlusNormal"/>
        <w:spacing w:before="240"/>
        <w:ind w:firstLine="540"/>
        <w:jc w:val="both"/>
      </w:pPr>
      <w:r>
        <w:t xml:space="preserve">т) выявление и квалификационная оценка малых и средних производственных предприятий для включения в программы партнерства и мероприятий по "выращиванию" субъектов малого и </w:t>
      </w:r>
      <w:r>
        <w:lastRenderedPageBreak/>
        <w:t>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в том числе локализующих производства на территории Российской Федерации, мероприятий по повышению производительности труда;</w:t>
      </w:r>
    </w:p>
    <w:p w:rsidR="008D2541" w:rsidRDefault="008D2541">
      <w:pPr>
        <w:pStyle w:val="ConsPlusNormal"/>
        <w:spacing w:before="240"/>
        <w:ind w:firstLine="540"/>
        <w:jc w:val="both"/>
      </w:pPr>
      <w:r>
        <w:t>у) прочие инженерно-консультационные, инженерно-технологические, опытно-конструкторские, опытно-технологические, испытательные и инженерно-исследовательские услуги;</w:t>
      </w:r>
    </w:p>
    <w:p w:rsidR="008D2541" w:rsidRDefault="008D2541">
      <w:pPr>
        <w:pStyle w:val="ConsPlusNormal"/>
        <w:spacing w:before="240"/>
        <w:ind w:firstLine="540"/>
        <w:jc w:val="both"/>
      </w:pPr>
      <w:r>
        <w:t>ф) 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в субъектах Российской Федерации.</w:t>
      </w:r>
    </w:p>
    <w:p w:rsidR="008D2541" w:rsidRDefault="008D2541">
      <w:pPr>
        <w:pStyle w:val="ConsPlusNormal"/>
        <w:spacing w:before="240"/>
        <w:ind w:firstLine="540"/>
        <w:jc w:val="both"/>
      </w:pPr>
      <w:bookmarkStart w:id="47" w:name="Par838"/>
      <w:bookmarkEnd w:id="47"/>
      <w:r>
        <w:t>4.3.5.6. РЦИ, осуществляющий в том числе проектно-конструкторскую и научно-исследовательскую деятельность, оказание услуг по цифровизации и автоматизации предприятий, а также иную специализированную деятельность (далее - технологический РЦИ), дополнительно должен обеспечивать предоставление субъектам малого и среднего предпринимательства следующих услуг:</w:t>
      </w:r>
    </w:p>
    <w:p w:rsidR="008D2541" w:rsidRDefault="008D2541">
      <w:pPr>
        <w:pStyle w:val="ConsPlusNormal"/>
        <w:spacing w:before="240"/>
        <w:ind w:firstLine="540"/>
        <w:jc w:val="both"/>
      </w:pPr>
      <w:r>
        <w:t>а) услуги по проведению научно-исследовательских, опытно-конструкторских и опытно-технологических работ в области специализации РЦИ;</w:t>
      </w:r>
    </w:p>
    <w:p w:rsidR="008D2541" w:rsidRDefault="008D2541">
      <w:pPr>
        <w:pStyle w:val="ConsPlusNormal"/>
        <w:spacing w:before="240"/>
        <w:ind w:firstLine="540"/>
        <w:jc w:val="both"/>
      </w:pPr>
      <w:r>
        <w:t>б) инженерно-консультационные услуги по созданию промышленных и других объектов, в том числе по созданию и проведению испытаний опытных промышленных изделий;</w:t>
      </w:r>
    </w:p>
    <w:p w:rsidR="008D2541" w:rsidRDefault="008D2541">
      <w:pPr>
        <w:pStyle w:val="ConsPlusNormal"/>
        <w:spacing w:before="240"/>
        <w:ind w:firstLine="540"/>
        <w:jc w:val="both"/>
      </w:pPr>
      <w:r>
        <w:t>в) инженерно-исследовательские услуги по разработке технологических процессов, технологий, оборудования производства.</w:t>
      </w:r>
    </w:p>
    <w:p w:rsidR="008D2541" w:rsidRDefault="008D2541">
      <w:pPr>
        <w:pStyle w:val="ConsPlusNormal"/>
        <w:spacing w:before="240"/>
        <w:ind w:firstLine="540"/>
        <w:jc w:val="both"/>
      </w:pPr>
      <w:r>
        <w:t xml:space="preserve">4.3.5.7. Услуги, указанные в </w:t>
      </w:r>
      <w:hyperlink w:anchor="Par817" w:tooltip="4.3.5.5.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 w:history="1">
        <w:r>
          <w:rPr>
            <w:color w:val="0000FF"/>
          </w:rPr>
          <w:t>пунктах 4.3.5.5</w:t>
        </w:r>
      </w:hyperlink>
      <w:r>
        <w:t xml:space="preserve"> и </w:t>
      </w:r>
      <w:hyperlink w:anchor="Par838" w:tooltip="4.3.5.6. РЦИ, осуществляющий в том числе проектно-конструкторскую и научно-исследовательскую деятельность, оказание услуг по цифровизации и автоматизации предприятий, а также иную специализированную деятельность (далее - технологический РЦИ), дополнительно должен обеспечивать предоставление субъектам малого и среднего предпринимательства следующих услуг:" w:history="1">
        <w:r>
          <w:rPr>
            <w:color w:val="0000FF"/>
          </w:rPr>
          <w:t>4.3.5.6</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РЦИ, указанных в </w:t>
      </w:r>
      <w:hyperlink w:anchor="Par817" w:tooltip="4.3.5.5.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 w:history="1">
        <w:r>
          <w:rPr>
            <w:color w:val="0000FF"/>
          </w:rPr>
          <w:t>пункте 4.3.5.5</w:t>
        </w:r>
      </w:hyperlink>
      <w:r>
        <w:t xml:space="preserve">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среднего предпринимательства на бесплатной основе.</w:t>
      </w:r>
    </w:p>
    <w:p w:rsidR="008D2541" w:rsidRDefault="008D2541">
      <w:pPr>
        <w:pStyle w:val="ConsPlusNormal"/>
        <w:spacing w:before="240"/>
        <w:ind w:firstLine="540"/>
        <w:jc w:val="both"/>
      </w:pPr>
      <w:r>
        <w:t xml:space="preserve">РЦИ вправе предоставлять услуги, указанные в </w:t>
      </w:r>
      <w:hyperlink w:anchor="Par817" w:tooltip="4.3.5.5.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 w:history="1">
        <w:r>
          <w:rPr>
            <w:color w:val="0000FF"/>
          </w:rPr>
          <w:t>пунктах 4.3.5.5</w:t>
        </w:r>
      </w:hyperlink>
      <w:r>
        <w:t xml:space="preserve"> и </w:t>
      </w:r>
      <w:hyperlink w:anchor="Par838" w:tooltip="4.3.5.6. РЦИ, осуществляющий в том числе проектно-конструкторскую и научно-исследовательскую деятельность, оказание услуг по цифровизации и автоматизации предприятий, а также иную специализированную деятельность (далее - технологический РЦИ), дополнительно должен обеспечивать предоставление субъектам малого и среднего предпринимательства следующих услуг:" w:history="1">
        <w:r>
          <w:rPr>
            <w:color w:val="0000FF"/>
          </w:rPr>
          <w:t>4.3.5.6</w:t>
        </w:r>
      </w:hyperlink>
      <w:r>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rsidR="008D2541" w:rsidRDefault="008D2541">
      <w:pPr>
        <w:pStyle w:val="ConsPlusNormal"/>
        <w:spacing w:before="240"/>
        <w:ind w:firstLine="540"/>
        <w:jc w:val="both"/>
      </w:pPr>
      <w:r>
        <w:t xml:space="preserve">4.3.5.8. Услуги, указанные в </w:t>
      </w:r>
      <w:hyperlink w:anchor="Par817" w:tooltip="4.3.5.5.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 w:history="1">
        <w:r>
          <w:rPr>
            <w:color w:val="0000FF"/>
          </w:rPr>
          <w:t>пунктах 4.3.5.5</w:t>
        </w:r>
      </w:hyperlink>
      <w:r>
        <w:t xml:space="preserve"> и </w:t>
      </w:r>
      <w:hyperlink w:anchor="Par838" w:tooltip="4.3.5.6. РЦИ, осуществляющий в том числе проектно-конструкторскую и научно-исследовательскую деятельность, оказание услуг по цифровизации и автоматизации предприятий, а также иную специализированную деятельность (далее - технологический РЦИ), дополнительно должен обеспечивать предоставление субъектам малого и среднего предпринимательства следующих услуг:" w:history="1">
        <w:r>
          <w:rPr>
            <w:color w:val="0000FF"/>
          </w:rPr>
          <w:t>4.3.5.6</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ar455" w:tooltip="ж) разработка и утверждение регламента оказания услуг в центре &quot;Мой бизнес&quot;, соответствующего основным параметрам, определенным в подпункте &quot;д&quot; пункта 4.1.4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quot;Мой бизнес&quot; включает информаци..." w:history="1">
        <w:r>
          <w:rPr>
            <w:color w:val="0000FF"/>
          </w:rPr>
          <w:t>подпунктом "ж" пункта 4.2.2</w:t>
        </w:r>
      </w:hyperlink>
      <w:r>
        <w:t xml:space="preserve"> настоящих Требований.</w:t>
      </w:r>
    </w:p>
    <w:p w:rsidR="008D2541" w:rsidRDefault="008D2541">
      <w:pPr>
        <w:pStyle w:val="ConsPlusNormal"/>
        <w:spacing w:before="240"/>
        <w:ind w:firstLine="540"/>
        <w:jc w:val="both"/>
      </w:pPr>
      <w:r>
        <w:t xml:space="preserve">При привлечении сторонних организаций в процессе проведения отбора поставщиков услуг </w:t>
      </w:r>
      <w:r>
        <w:lastRenderedPageBreak/>
        <w:t>РЦИ должен запрашивать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8D2541" w:rsidRDefault="008D2541">
      <w:pPr>
        <w:pStyle w:val="ConsPlusNormal"/>
        <w:spacing w:before="240"/>
        <w:ind w:firstLine="540"/>
        <w:jc w:val="both"/>
      </w:pPr>
      <w:r>
        <w:t>4.3.5.9. При организации РЦИ вебинаров, круглых столов необходимо соблюдение следующих требований:</w:t>
      </w:r>
    </w:p>
    <w:p w:rsidR="008D2541" w:rsidRDefault="008D2541">
      <w:pPr>
        <w:pStyle w:val="ConsPlusNormal"/>
        <w:spacing w:before="240"/>
        <w:ind w:firstLine="540"/>
        <w:jc w:val="both"/>
      </w:pPr>
      <w:r>
        <w:t>количество участников вебинаров должно быть не менее 10, не менее 2/3 из которых составляют представители субъектов малого и среднего предпринимательства;</w:t>
      </w:r>
    </w:p>
    <w:p w:rsidR="008D2541" w:rsidRDefault="008D2541">
      <w:pPr>
        <w:pStyle w:val="ConsPlusNormal"/>
        <w:spacing w:before="240"/>
        <w:ind w:firstLine="540"/>
        <w:jc w:val="both"/>
      </w:pPr>
      <w: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rsidR="008D2541" w:rsidRDefault="008D2541">
      <w:pPr>
        <w:pStyle w:val="ConsPlusNormal"/>
        <w:spacing w:before="240"/>
        <w:ind w:firstLine="540"/>
        <w:jc w:val="both"/>
      </w:pPr>
      <w:r>
        <w:t>4.3.5.10. Руководитель РЦИ должен:</w:t>
      </w:r>
    </w:p>
    <w:p w:rsidR="008D2541" w:rsidRDefault="008D2541">
      <w:pPr>
        <w:pStyle w:val="ConsPlusNormal"/>
        <w:spacing w:before="240"/>
        <w:ind w:firstLine="540"/>
        <w:jc w:val="both"/>
      </w:pPr>
      <w:r>
        <w:t>- иметь высшее образование и пройти повышение квалификации в области управления;</w:t>
      </w:r>
    </w:p>
    <w:p w:rsidR="008D2541" w:rsidRDefault="008D2541">
      <w:pPr>
        <w:pStyle w:val="ConsPlusNormal"/>
        <w:spacing w:before="240"/>
        <w:ind w:firstLine="540"/>
        <w:jc w:val="both"/>
      </w:pPr>
      <w:r>
        <w:t>- иметь опыт работы на руководящих должностях не менее 5 (пяти) лет или опыт работы в РЦИ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rsidR="008D2541" w:rsidRDefault="008D2541">
      <w:pPr>
        <w:pStyle w:val="ConsPlusNormal"/>
        <w:spacing w:before="240"/>
        <w:ind w:firstLine="540"/>
        <w:jc w:val="both"/>
      </w:pPr>
      <w:r>
        <w:t>- иметь удостоверения, подтверждающие ежегодное прохождение повышения квалификации, в том числе в сфере проектного управления.</w:t>
      </w:r>
    </w:p>
    <w:p w:rsidR="008D2541" w:rsidRDefault="008D2541">
      <w:pPr>
        <w:pStyle w:val="ConsPlusNormal"/>
        <w:spacing w:before="240"/>
        <w:ind w:firstLine="540"/>
        <w:jc w:val="both"/>
      </w:pPr>
      <w:r>
        <w:t>4.3.5.11. Руководитель (заместитель руководителя) технологического РЦИ должен иметь опыт реализации технологических и инвестиционных проектов, в том числе проектов в сфере инжиниринга, инноваций, а также опыт работы с технологическим оборудованием.</w:t>
      </w:r>
    </w:p>
    <w:p w:rsidR="008D2541" w:rsidRDefault="008D2541">
      <w:pPr>
        <w:pStyle w:val="ConsPlusNormal"/>
        <w:spacing w:before="240"/>
        <w:ind w:firstLine="540"/>
        <w:jc w:val="both"/>
      </w:pPr>
      <w:r>
        <w:t>4.3.5.12. Технологический РЦИ должен иметь в штате или привлекать сторонних квалифицированных специалистов, имеющих навыки и опыт работы на технологическом оборудовании, в том числе инженеров-конструкторов, технологов, иных специалистов в сфере опытно-конструкторской и научно-исследовательской деятельности, а также специалистов в области коммерциализации и продвижения полученных результатов деятельности (товаров, услуг, разработок).</w:t>
      </w:r>
    </w:p>
    <w:p w:rsidR="008D2541" w:rsidRDefault="008D2541">
      <w:pPr>
        <w:pStyle w:val="ConsPlusNormal"/>
        <w:spacing w:before="240"/>
        <w:ind w:firstLine="540"/>
        <w:jc w:val="both"/>
      </w:pPr>
      <w:r>
        <w:t>4.3.5.13. РЦИ должен обеспечивать на постоянной основе размещение и ежемесячное обновление (актуализацию) в специальном разделе РЦИ на сайте центра "Мой бизнес" в информационно-телекоммуникационной сети "Интернет" следующей информации:</w:t>
      </w:r>
    </w:p>
    <w:p w:rsidR="008D2541" w:rsidRDefault="008D2541">
      <w:pPr>
        <w:pStyle w:val="ConsPlusNormal"/>
        <w:spacing w:before="240"/>
        <w:ind w:firstLine="540"/>
        <w:jc w:val="both"/>
      </w:pPr>
      <w:r>
        <w:t>- сведения об учредителях РЦИ (юридического лица, структурным подразделением которого является РЦИ);</w:t>
      </w:r>
    </w:p>
    <w:p w:rsidR="008D2541" w:rsidRDefault="008D2541">
      <w:pPr>
        <w:pStyle w:val="ConsPlusNormal"/>
        <w:spacing w:before="240"/>
        <w:ind w:firstLine="540"/>
        <w:jc w:val="both"/>
      </w:pPr>
      <w:r>
        <w:t>- сведения о деятельности РЦИ, о его целях и задачах и оказываемых им услугах, в том числе стоимости предоставляемых услуг;</w:t>
      </w:r>
    </w:p>
    <w:p w:rsidR="008D2541" w:rsidRDefault="008D2541">
      <w:pPr>
        <w:pStyle w:val="ConsPlusNormal"/>
        <w:spacing w:before="240"/>
        <w:ind w:firstLine="540"/>
        <w:jc w:val="both"/>
      </w:pPr>
      <w:r>
        <w:t>- годовые отчеты о деятельности РЦИ за предыдущие периоды с момента создания;</w:t>
      </w:r>
    </w:p>
    <w:p w:rsidR="008D2541" w:rsidRDefault="008D2541">
      <w:pPr>
        <w:pStyle w:val="ConsPlusNormal"/>
        <w:spacing w:before="240"/>
        <w:ind w:firstLine="540"/>
        <w:jc w:val="both"/>
      </w:pPr>
      <w:r>
        <w:t>- разработанные программы развития РЦИ, стратегии развития РЦИ, бизнес-планы развития РЦИ;</w:t>
      </w:r>
    </w:p>
    <w:p w:rsidR="008D2541" w:rsidRDefault="008D2541">
      <w:pPr>
        <w:pStyle w:val="ConsPlusNormal"/>
        <w:spacing w:before="240"/>
        <w:ind w:firstLine="540"/>
        <w:jc w:val="both"/>
      </w:pPr>
      <w:r>
        <w:lastRenderedPageBreak/>
        <w:t>- сведения о составе, технических характеристиках и условиях доступа к высокотехнологичному оборудованию РЦИ;</w:t>
      </w:r>
    </w:p>
    <w:p w:rsidR="008D2541" w:rsidRDefault="008D2541">
      <w:pPr>
        <w:pStyle w:val="ConsPlusNormal"/>
        <w:spacing w:before="240"/>
        <w:ind w:firstLine="540"/>
        <w:jc w:val="both"/>
      </w:pPr>
      <w:r>
        <w:t>- графики встреч, заседаний рабочих групп, совещаний партнеров РЦИ;</w:t>
      </w:r>
    </w:p>
    <w:p w:rsidR="008D2541" w:rsidRDefault="008D2541">
      <w:pPr>
        <w:pStyle w:val="ConsPlusNormal"/>
        <w:spacing w:before="240"/>
        <w:ind w:firstLine="540"/>
        <w:jc w:val="both"/>
      </w:pPr>
      <w:r>
        <w:t>- сведения о внедренных инновационных решениях, технологиях в проектах субъектов малого и среднего предпринимательства;</w:t>
      </w:r>
    </w:p>
    <w:p w:rsidR="008D2541" w:rsidRDefault="008D2541">
      <w:pPr>
        <w:pStyle w:val="ConsPlusNormal"/>
        <w:spacing w:before="240"/>
        <w:ind w:firstLine="540"/>
        <w:jc w:val="both"/>
      </w:pPr>
      <w:r>
        <w:t>- сведения о новых технологиях, которые могут быть использованы для повышения технологической готовности и конкурентоспособности субъектов малого и среднего предпринимательства;</w:t>
      </w:r>
    </w:p>
    <w:p w:rsidR="008D2541" w:rsidRDefault="008D2541">
      <w:pPr>
        <w:pStyle w:val="ConsPlusNormal"/>
        <w:spacing w:before="240"/>
        <w:ind w:firstLine="540"/>
        <w:jc w:val="both"/>
      </w:pPr>
      <w:r>
        <w:t>- сведения о стоимости платных услуг, предоставляемых РЦИ;</w:t>
      </w:r>
    </w:p>
    <w:p w:rsidR="008D2541" w:rsidRDefault="008D2541">
      <w:pPr>
        <w:pStyle w:val="ConsPlusNormal"/>
        <w:spacing w:before="240"/>
        <w:ind w:firstLine="540"/>
        <w:jc w:val="both"/>
      </w:pPr>
      <w:r>
        <w:t>- сведения об успешных практиках инновационно-производственных субъектов малого и среднего предпринимательства, получивших поддержку (при наличии).</w:t>
      </w:r>
    </w:p>
    <w:p w:rsidR="008D2541" w:rsidRDefault="008D2541">
      <w:pPr>
        <w:pStyle w:val="ConsPlusNormal"/>
        <w:spacing w:before="240"/>
        <w:ind w:firstLine="540"/>
        <w:jc w:val="both"/>
      </w:pPr>
      <w:r>
        <w:t>4.3.5.14. РЦИ должен на постоянной основе проводить информационные кампании в средствах массовой информации по освещению реализуемых субъектами малого и среднего предпринимательства проектов модернизации и (или) создания новых производств и видов продукции.</w:t>
      </w:r>
    </w:p>
    <w:p w:rsidR="008D2541" w:rsidRDefault="008D2541">
      <w:pPr>
        <w:pStyle w:val="ConsPlusNormal"/>
        <w:spacing w:before="240"/>
        <w:ind w:firstLine="540"/>
        <w:jc w:val="both"/>
      </w:pPr>
      <w:r>
        <w:t>4.3.5.15. РЦИ должен взаимодействовать в интересах субъектов малого и среднего предпринимательства с органами государственной (муниципальной) власти, банками и другими кредитными организациями, промышленными предприятиями, институтами развития,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rsidR="008D2541" w:rsidRDefault="008D2541">
      <w:pPr>
        <w:pStyle w:val="ConsPlusNormal"/>
        <w:spacing w:before="240"/>
        <w:ind w:firstLine="540"/>
        <w:jc w:val="both"/>
      </w:pPr>
      <w:r>
        <w:t>4.3.5.16. На базе помещений РЦИ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субъектов малого и среднего предпринимательства, заинтересованных в получении услуг РЦИ.</w:t>
      </w:r>
    </w:p>
    <w:p w:rsidR="008D2541" w:rsidRDefault="008D2541">
      <w:pPr>
        <w:pStyle w:val="ConsPlusNormal"/>
        <w:spacing w:before="240"/>
        <w:ind w:firstLine="540"/>
        <w:jc w:val="both"/>
      </w:pPr>
      <w:r>
        <w:t>4.3.5.17. РЦИ должен ежеквартально проводить мониторинг малых и средних инжиниринговых компаний, находящихся в субъекте Российской Федерации, и представлять в Минэкономразвития России информацию для формирования (обновления) реестра малых инжиниринговых компаний.</w:t>
      </w:r>
    </w:p>
    <w:p w:rsidR="008D2541" w:rsidRDefault="008D2541">
      <w:pPr>
        <w:pStyle w:val="ConsPlusNormal"/>
        <w:spacing w:before="240"/>
        <w:ind w:firstLine="540"/>
        <w:jc w:val="both"/>
      </w:pPr>
      <w:r>
        <w:t>4.3.5.18. В случае если РЦИ осуществляет в том числе проектно-конструкторскую и научно-исследовательскую деятельность, к РЦИ также предъявляются следующие требования:</w:t>
      </w:r>
    </w:p>
    <w:p w:rsidR="008D2541" w:rsidRDefault="008D2541">
      <w:pPr>
        <w:pStyle w:val="ConsPlusNormal"/>
        <w:spacing w:before="240"/>
        <w:ind w:firstLine="540"/>
        <w:jc w:val="both"/>
      </w:pPr>
      <w:r>
        <w:t>- наличие парка высокотехнологичного, проектно-конструкторского и научно-исследовательского оборудования, предусматривающего в том числе наличие системы мониторинга рабочего времени и простоя такого оборудования и программ для электронных вычислительных машин, в том числе программы инвестиционного анализа и управления проектами;</w:t>
      </w:r>
    </w:p>
    <w:p w:rsidR="008D2541" w:rsidRDefault="008D2541">
      <w:pPr>
        <w:pStyle w:val="ConsPlusNormal"/>
        <w:spacing w:before="240"/>
        <w:ind w:firstLine="540"/>
        <w:jc w:val="both"/>
      </w:pPr>
      <w:r>
        <w:lastRenderedPageBreak/>
        <w:t>- наличие штата высококвалифицированных специалистов, имеющих навыки и опыт работы с технологическим оборудованием: инженеров-конструкторов, технологов, иных специалистов в сфере опытно-конструкторской и научно-исследовательской деятельности;</w:t>
      </w:r>
    </w:p>
    <w:p w:rsidR="008D2541" w:rsidRDefault="008D2541">
      <w:pPr>
        <w:pStyle w:val="ConsPlusNormal"/>
        <w:spacing w:before="240"/>
        <w:ind w:firstLine="540"/>
        <w:jc w:val="both"/>
      </w:pPr>
      <w:r>
        <w:t>- наличие комплекса административно-производственных площадей для размещения парка высокотехнологичного оборудования.</w:t>
      </w:r>
    </w:p>
    <w:p w:rsidR="008D2541" w:rsidRDefault="008D2541">
      <w:pPr>
        <w:pStyle w:val="ConsPlusNormal"/>
        <w:spacing w:before="240"/>
        <w:ind w:firstLine="540"/>
        <w:jc w:val="both"/>
      </w:pPr>
      <w:r>
        <w:t>4.3.5.19. РЦИ также должен обеспечивать:</w:t>
      </w:r>
    </w:p>
    <w:p w:rsidR="008D2541" w:rsidRDefault="008D2541">
      <w:pPr>
        <w:pStyle w:val="ConsPlusNormal"/>
        <w:spacing w:before="240"/>
        <w:ind w:firstLine="540"/>
        <w:jc w:val="both"/>
      </w:pPr>
      <w:r>
        <w:t>- разработку бизнес-плана развития РЦИ;</w:t>
      </w:r>
    </w:p>
    <w:p w:rsidR="008D2541" w:rsidRDefault="008D2541">
      <w:pPr>
        <w:pStyle w:val="ConsPlusNormal"/>
        <w:spacing w:before="240"/>
        <w:ind w:firstLine="540"/>
        <w:jc w:val="both"/>
      </w:pPr>
      <w:r>
        <w:t>- размещение в обязательном порядке концепции создания (развития) и (или) бизнес-плана развития РЦИ на среднесрочный (не менее 3 (трех) лет) плановый период и плана деятельности РЦИ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(www.ais.economy.gov.ru) и на федеральном портале малого и среднего предпринимательства Минэкономразвития России по адресу www.smb.gov.ru в информационно-телекоммуникационной сети "Интернет".</w:t>
      </w:r>
    </w:p>
    <w:p w:rsidR="008D2541" w:rsidRDefault="008D2541">
      <w:pPr>
        <w:pStyle w:val="ConsPlusNormal"/>
        <w:spacing w:before="240"/>
        <w:ind w:firstLine="540"/>
        <w:jc w:val="both"/>
      </w:pPr>
      <w:r>
        <w:t xml:space="preserve">4.3.6. В рамках софинансирования расходов бюджета субъекта Российской Федерации на реализацию мероприятий, указанных в </w:t>
      </w:r>
      <w:hyperlink w:anchor="Par342" w:tooltip="б) предоставление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 w:history="1">
        <w:r>
          <w:rPr>
            <w:color w:val="0000FF"/>
          </w:rPr>
          <w:t>подпунктах "б"</w:t>
        </w:r>
      </w:hyperlink>
      <w:r>
        <w:t xml:space="preserve"> и </w:t>
      </w:r>
      <w:hyperlink w:anchor="Par343" w:tooltip="в) предоставление субъектам малого и среднего предпринимательства, а также резидентам промышленных парков, технопарков комплексных услуг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в том числе институтами развития, предусмотренного федеральным проектом &quot;Акселерация субъектов малого и среднего предпринимательства&quot;." w:history="1">
        <w:r>
          <w:rPr>
            <w:color w:val="0000FF"/>
          </w:rPr>
          <w:t>"в" пункта 4.1.1</w:t>
        </w:r>
      </w:hyperlink>
      <w:r>
        <w:t xml:space="preserve"> настоящих Требований, может быть предоставлена субсидия на создание и (или) развитие центров прототипирования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оказания субъектам малого и среднего предпринимательства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w:t>
      </w:r>
    </w:p>
    <w:p w:rsidR="008D2541" w:rsidRDefault="008D2541">
      <w:pPr>
        <w:pStyle w:val="ConsPlusNormal"/>
        <w:spacing w:before="240"/>
        <w:ind w:firstLine="540"/>
        <w:jc w:val="both"/>
      </w:pPr>
      <w:r>
        <w:t>4.3.6.1. Требованиями к предоставлению субсидии на создание и (или) развитие центров прототипирования являются:</w:t>
      </w:r>
    </w:p>
    <w:p w:rsidR="008D2541" w:rsidRDefault="008D2541">
      <w:pPr>
        <w:pStyle w:val="ConsPlusNormal"/>
        <w:spacing w:before="240"/>
        <w:ind w:firstLine="540"/>
        <w:jc w:val="both"/>
      </w:pPr>
      <w:r>
        <w:t>а) наличие на территории субъекта Российской Федерации центра прототипирования или наличие обязательства субъекта Российской Федерации по его созданию в году предоставления субсидии;</w:t>
      </w:r>
    </w:p>
    <w:p w:rsidR="008D2541" w:rsidRDefault="008D2541">
      <w:pPr>
        <w:pStyle w:val="ConsPlusNormal"/>
        <w:spacing w:before="240"/>
        <w:ind w:firstLine="540"/>
        <w:jc w:val="both"/>
      </w:pPr>
      <w:r>
        <w:t xml:space="preserve">б) обеспечение создания и функционирования центра прототипирования в соответствии с требованиями, установленными </w:t>
      </w:r>
      <w:hyperlink w:anchor="Par886" w:tooltip="4.3.6.2. Центр прототипирования должен соответствовать следующим требованиям:" w:history="1">
        <w:r>
          <w:rPr>
            <w:color w:val="0000FF"/>
          </w:rPr>
          <w:t>пунктами 4.3.6.2</w:t>
        </w:r>
      </w:hyperlink>
      <w:r>
        <w:t xml:space="preserve"> - </w:t>
      </w:r>
      <w:hyperlink w:anchor="Par946" w:tooltip="4.3.6.10.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quot;Мой бизнес&quot; в информационно-телекоммуникационной сети &quot;Интернет&quot; следующей информации:" w:history="1">
        <w:r>
          <w:rPr>
            <w:color w:val="0000FF"/>
          </w:rPr>
          <w:t>4.3.6.10</w:t>
        </w:r>
      </w:hyperlink>
      <w:r>
        <w:t xml:space="preserve"> настоящих Требований;</w:t>
      </w:r>
    </w:p>
    <w:p w:rsidR="008D2541" w:rsidRDefault="008D2541">
      <w:pPr>
        <w:pStyle w:val="ConsPlusNormal"/>
        <w:spacing w:before="240"/>
        <w:ind w:firstLine="540"/>
        <w:jc w:val="both"/>
      </w:pPr>
      <w:r>
        <w:t>в) наличие концепции создания (развития) и (или) бизнес-плана развития центра прототипирования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прототипирования со стороны субъектов малого и среднего предпринимательства (объем не более 3 (трех) листов формата A4);</w:t>
      </w:r>
    </w:p>
    <w:p w:rsidR="008D2541" w:rsidRDefault="008D2541">
      <w:pPr>
        <w:pStyle w:val="ConsPlusNormal"/>
        <w:spacing w:before="24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центра прототипирования на год, в котором </w:t>
      </w:r>
      <w:r>
        <w:lastRenderedPageBreak/>
        <w:t xml:space="preserve">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8D2541" w:rsidRDefault="008D2541">
      <w:pPr>
        <w:pStyle w:val="ConsPlusNormal"/>
        <w:spacing w:before="240"/>
        <w:ind w:firstLine="540"/>
        <w:jc w:val="both"/>
      </w:pPr>
      <w:r>
        <w:t xml:space="preserve">д) наличие ключевых показателей эффективности деятельности центра прототипирования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w:t>
      </w:r>
    </w:p>
    <w:p w:rsidR="008D2541" w:rsidRDefault="008D2541">
      <w:pPr>
        <w:pStyle w:val="ConsPlusNormal"/>
        <w:spacing w:before="240"/>
        <w:ind w:firstLine="540"/>
        <w:jc w:val="both"/>
      </w:pPr>
      <w:r>
        <w:t>е) наличие обязательства субъекта Российской Федерации обеспечить функционирование центра прототипирования в течение не менее 10 (десяти) лет с момента его создания за счет субсидии;</w:t>
      </w:r>
    </w:p>
    <w:p w:rsidR="008D2541" w:rsidRDefault="008D2541">
      <w:pPr>
        <w:pStyle w:val="ConsPlusNormal"/>
        <w:spacing w:before="24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8D2541" w:rsidRDefault="008D2541">
      <w:pPr>
        <w:pStyle w:val="ConsPlusNormal"/>
        <w:spacing w:before="240"/>
        <w:ind w:firstLine="540"/>
        <w:jc w:val="both"/>
      </w:pPr>
      <w:bookmarkStart w:id="48" w:name="Par886"/>
      <w:bookmarkEnd w:id="48"/>
      <w:r>
        <w:t>4.3.6.2. Центр прототипирования должен соответствовать следующим требованиям:</w:t>
      </w:r>
    </w:p>
    <w:p w:rsidR="008D2541" w:rsidRDefault="008D2541">
      <w:pPr>
        <w:pStyle w:val="ConsPlusNormal"/>
        <w:spacing w:before="24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промышленными предприятиями, региональной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rsidR="008D2541" w:rsidRDefault="008D2541">
      <w:pPr>
        <w:pStyle w:val="ConsPlusNormal"/>
        <w:spacing w:before="24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8D2541" w:rsidRDefault="008D2541">
      <w:pPr>
        <w:pStyle w:val="ConsPlusNormal"/>
        <w:spacing w:before="240"/>
        <w:ind w:firstLine="540"/>
        <w:jc w:val="both"/>
      </w:pPr>
      <w:r>
        <w:t>в) обеспечивать ведение раздельного бухгалтерского учета по денежным средствам, предоставленным центру прототипирования за счет средств бюджетов всех уровней и внебюджетных источников;</w:t>
      </w:r>
    </w:p>
    <w:p w:rsidR="008D2541" w:rsidRDefault="008D2541">
      <w:pPr>
        <w:pStyle w:val="ConsPlusNormal"/>
        <w:spacing w:before="240"/>
        <w:ind w:firstLine="540"/>
        <w:jc w:val="both"/>
      </w:pPr>
      <w:r>
        <w:t>г) разрабатывать концепцию и (или) бизнес-план развития центра прототипирования на среднесрочный (не менее 3 (трех) лет) плановый период и план деятельности центра прототипирования на очередной год;</w:t>
      </w:r>
    </w:p>
    <w:p w:rsidR="008D2541" w:rsidRDefault="008D2541">
      <w:pPr>
        <w:pStyle w:val="ConsPlusNormal"/>
        <w:spacing w:before="240"/>
        <w:ind w:firstLine="540"/>
        <w:jc w:val="both"/>
      </w:pPr>
      <w:r>
        <w:t>д) привлекать в целях реализации своих функций специализированные организации и квалифицированных специалистов;</w:t>
      </w:r>
    </w:p>
    <w:p w:rsidR="008D2541" w:rsidRDefault="008D2541">
      <w:pPr>
        <w:pStyle w:val="ConsPlusNormal"/>
        <w:spacing w:before="240"/>
        <w:ind w:firstLine="540"/>
        <w:jc w:val="both"/>
      </w:pPr>
      <w:r>
        <w:t>е) осуществлять распространение информации о деятельности центра прототипирования и его услугах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p>
    <w:p w:rsidR="008D2541" w:rsidRDefault="008D2541">
      <w:pPr>
        <w:pStyle w:val="ConsPlusNormal"/>
        <w:spacing w:before="240"/>
        <w:ind w:firstLine="540"/>
        <w:jc w:val="both"/>
      </w:pPr>
      <w:r>
        <w:lastRenderedPageBreak/>
        <w:t>ж) формировать реестр региональных производственных и инновационных малых и средних предприятий - получателей государственной поддержки;</w:t>
      </w:r>
    </w:p>
    <w:p w:rsidR="008D2541" w:rsidRDefault="008D2541">
      <w:pPr>
        <w:pStyle w:val="ConsPlusNormal"/>
        <w:spacing w:before="240"/>
        <w:ind w:firstLine="540"/>
        <w:jc w:val="both"/>
      </w:pPr>
      <w:r>
        <w:t>з) обеспечивать наличие не менее 3 (трех) рабочих мест для специалистов центра прототипирования,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8D2541" w:rsidRDefault="008D2541">
      <w:pPr>
        <w:pStyle w:val="ConsPlusNormal"/>
        <w:spacing w:before="240"/>
        <w:ind w:firstLine="540"/>
        <w:jc w:val="both"/>
      </w:pPr>
      <w:r>
        <w:t>и) обеспечивать наличие станочного парка и (или) парка высокотехнологичного оборудования, предусматривающего в том числе наличие системы мониторинга рабочего времени и простоя такого оборудования, программ для электронных вычислительных машин и оборудования;</w:t>
      </w:r>
    </w:p>
    <w:p w:rsidR="008D2541" w:rsidRDefault="008D2541">
      <w:pPr>
        <w:pStyle w:val="ConsPlusNormal"/>
        <w:spacing w:before="240"/>
        <w:ind w:firstLine="540"/>
        <w:jc w:val="both"/>
      </w:pPr>
      <w:r>
        <w:t>к) обеспечивать наличие штата высококвалифицированных специалистов, имеющих навыки и опыт работы на оборудовании центра прототипирования: инженеров-конструкторов, технологов, специалистов по промышленному дизайну;</w:t>
      </w:r>
    </w:p>
    <w:p w:rsidR="008D2541" w:rsidRDefault="008D2541">
      <w:pPr>
        <w:pStyle w:val="ConsPlusNormal"/>
        <w:spacing w:before="240"/>
        <w:ind w:firstLine="540"/>
        <w:jc w:val="both"/>
      </w:pPr>
      <w:r>
        <w:t>л) обеспечивать наличие комплекса административно-производственных площадей для размещения станочного парка и (или) парка высокотехнологичного оборудования;</w:t>
      </w:r>
    </w:p>
    <w:p w:rsidR="008D2541" w:rsidRDefault="008D2541">
      <w:pPr>
        <w:pStyle w:val="ConsPlusNormal"/>
        <w:spacing w:before="240"/>
        <w:ind w:firstLine="540"/>
        <w:jc w:val="both"/>
      </w:pPr>
      <w:r>
        <w:t>м) обеспечивать наличие специального раздела центра прототипирования на сайте центра "Мой бизнес", предусматривающего:</w:t>
      </w:r>
    </w:p>
    <w:p w:rsidR="008D2541" w:rsidRDefault="008D2541">
      <w:pPr>
        <w:pStyle w:val="ConsPlusNormal"/>
        <w:spacing w:before="240"/>
        <w:ind w:firstLine="540"/>
        <w:jc w:val="both"/>
      </w:pPr>
      <w:r>
        <w:t>- экспертную поддержку заявителей по вопросам порядка и условий получения услуг, предоставляемых центром прототипирования;</w:t>
      </w:r>
    </w:p>
    <w:p w:rsidR="008D2541" w:rsidRDefault="008D2541">
      <w:pPr>
        <w:pStyle w:val="ConsPlusNormal"/>
        <w:spacing w:before="240"/>
        <w:ind w:firstLine="540"/>
        <w:jc w:val="both"/>
      </w:pPr>
      <w:r>
        <w:t>- формирование заявления (запроса) о предоставлении услуги центра прототипирования в форме электронного документа;</w:t>
      </w:r>
    </w:p>
    <w:p w:rsidR="008D2541" w:rsidRDefault="008D2541">
      <w:pPr>
        <w:pStyle w:val="ConsPlusNormal"/>
        <w:spacing w:before="240"/>
        <w:ind w:firstLine="540"/>
        <w:jc w:val="both"/>
      </w:pPr>
      <w:r>
        <w:t>н)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8D2541" w:rsidRDefault="008D2541">
      <w:pPr>
        <w:pStyle w:val="ConsPlusNormal"/>
        <w:spacing w:before="240"/>
        <w:ind w:firstLine="540"/>
        <w:jc w:val="both"/>
      </w:pPr>
      <w:r>
        <w:t>о) обеспечивать внесение и актуализацию общих сведений о центре прототипирования в электронном виде на ЦП МСП;</w:t>
      </w:r>
    </w:p>
    <w:p w:rsidR="008D2541" w:rsidRDefault="008D2541">
      <w:pPr>
        <w:pStyle w:val="ConsPlusNormal"/>
        <w:spacing w:before="240"/>
        <w:ind w:firstLine="540"/>
        <w:jc w:val="both"/>
      </w:pPr>
      <w:r>
        <w:t xml:space="preserve">п) обеспечивать внесение и актуализацию сведений об услугах и мерах поддержки, оказываемых центром прототипирования, в электронном виде в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р) обеспечивать прием и обработку заявок на оказание услуг и мер поддержки, внесенных центром прототипирования в реестр услуг ОИП ЦП МСП, в электронном виде с использованием функционала ЦП МСП;</w:t>
      </w:r>
    </w:p>
    <w:p w:rsidR="008D2541" w:rsidRDefault="008D2541">
      <w:pPr>
        <w:pStyle w:val="ConsPlusNormal"/>
        <w:spacing w:before="240"/>
        <w:ind w:firstLine="540"/>
        <w:jc w:val="both"/>
      </w:pPr>
      <w:r>
        <w:t xml:space="preserve">с) обеспечивать в приоритетном порядке оказание услуг и мер поддержки, внесенных центром прототипирования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w:t>
      </w:r>
      <w:r>
        <w:lastRenderedPageBreak/>
        <w:t>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8D2541" w:rsidRDefault="008D2541">
      <w:pPr>
        <w:pStyle w:val="ConsPlusNormal"/>
        <w:spacing w:before="240"/>
        <w:ind w:firstLine="540"/>
        <w:jc w:val="both"/>
      </w:pPr>
      <w:r>
        <w:t>т) обеспечивать внесение и актуализацию на ЦП МСП сведений о заявках на предоставление услуг и мер поддержки, внесенных центром прототипирования в реестр услуг ОИП ЦП МСП, поданных без использования инструментария ЦП МСП, а также сведений о заявителях, подавших такие заявки;</w:t>
      </w:r>
    </w:p>
    <w:p w:rsidR="008D2541" w:rsidRDefault="008D2541">
      <w:pPr>
        <w:pStyle w:val="ConsPlusNormal"/>
        <w:spacing w:before="240"/>
        <w:ind w:firstLine="540"/>
        <w:jc w:val="both"/>
      </w:pPr>
      <w:r>
        <w:t>у) обеспечивать внесение и актуализацию сведений об оказанных центром прототипирования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rsidR="008D2541" w:rsidRDefault="008D2541">
      <w:pPr>
        <w:pStyle w:val="ConsPlusNormal"/>
        <w:spacing w:before="240"/>
        <w:ind w:firstLine="540"/>
        <w:jc w:val="both"/>
      </w:pPr>
      <w:r>
        <w:t>ф)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прототипирования в многофункциональных центрах для бизнеса;</w:t>
      </w:r>
    </w:p>
    <w:p w:rsidR="008D2541" w:rsidRDefault="008D2541">
      <w:pPr>
        <w:pStyle w:val="ConsPlusNormal"/>
        <w:spacing w:before="240"/>
        <w:ind w:firstLine="540"/>
        <w:jc w:val="both"/>
      </w:pPr>
      <w:r>
        <w:t>х) обеспечивать заполнение и актуализацию в подсистеме отчетности ЦП МСП следующей информации:</w:t>
      </w:r>
    </w:p>
    <w:p w:rsidR="008D2541" w:rsidRDefault="008D2541">
      <w:pPr>
        <w:pStyle w:val="ConsPlusNormal"/>
        <w:spacing w:before="240"/>
        <w:ind w:firstLine="540"/>
        <w:jc w:val="both"/>
      </w:pPr>
      <w:r>
        <w:t xml:space="preserve">- направления расходования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xml:space="preserve">- ключевые показатели эффективности деятельности центра прототипирования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работы центра прототипирования на год и его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командировок сотрудников центра прототипирования на год и его актуализация;</w:t>
      </w:r>
    </w:p>
    <w:p w:rsidR="008D2541" w:rsidRDefault="008D2541">
      <w:pPr>
        <w:pStyle w:val="ConsPlusNormal"/>
        <w:spacing w:before="240"/>
        <w:ind w:firstLine="540"/>
        <w:jc w:val="both"/>
      </w:pPr>
      <w:r>
        <w:t>- иная информация, предусмотренная ЦП МСП.</w:t>
      </w:r>
    </w:p>
    <w:p w:rsidR="008D2541" w:rsidRDefault="008D2541">
      <w:pPr>
        <w:pStyle w:val="ConsPlusNormal"/>
        <w:spacing w:before="240"/>
        <w:ind w:firstLine="540"/>
        <w:jc w:val="both"/>
      </w:pPr>
      <w:r>
        <w:t>4.3.6.3. Центр прототипирования должен обеспечивать выполнение следующих функций:</w:t>
      </w:r>
    </w:p>
    <w:p w:rsidR="008D2541" w:rsidRDefault="008D2541">
      <w:pPr>
        <w:pStyle w:val="ConsPlusNormal"/>
        <w:spacing w:before="240"/>
        <w:ind w:firstLine="540"/>
        <w:jc w:val="both"/>
      </w:pPr>
      <w:r>
        <w:t xml:space="preserve">а) предоставление субъектам малого и среднего предпринимательства услуг, указанных в </w:t>
      </w:r>
      <w:hyperlink w:anchor="Par923" w:tooltip="4.3.6.4. Центр прототипирования должен обеспечивать предоставление субъектам малого и среднего предпринимательства следующих услуг:" w:history="1">
        <w:r>
          <w:rPr>
            <w:color w:val="0000FF"/>
          </w:rPr>
          <w:t>пункте 4.3.6.4</w:t>
        </w:r>
      </w:hyperlink>
      <w:r>
        <w:t xml:space="preserve"> настоящих Требований, в том числе формирование и предоставление комплексных </w:t>
      </w:r>
      <w:r>
        <w:lastRenderedPageBreak/>
        <w:t xml:space="preserve">услуг субъектам малого и среднего предпринимательства, включающих в себя две и более связанные между собой услуги, указанные в </w:t>
      </w:r>
      <w:hyperlink w:anchor="Par923" w:tooltip="4.3.6.4. Центр прототипирования должен обеспечивать предоставление субъектам малого и среднего предпринимательства следующих услуг:" w:history="1">
        <w:r>
          <w:rPr>
            <w:color w:val="0000FF"/>
          </w:rPr>
          <w:t>пункте 4.3.6.4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8D2541" w:rsidRDefault="008D2541">
      <w:pPr>
        <w:pStyle w:val="ConsPlusNormal"/>
        <w:spacing w:before="240"/>
        <w:ind w:firstLine="540"/>
        <w:jc w:val="both"/>
      </w:pPr>
      <w:r>
        <w:t>б) предоставление доступа к оборудованию центра прототипирования для образовательной деятельности образовательных организаций высшего образования и профессиональных образовательных организаций;</w:t>
      </w:r>
    </w:p>
    <w:p w:rsidR="008D2541" w:rsidRDefault="008D2541">
      <w:pPr>
        <w:pStyle w:val="ConsPlusNormal"/>
        <w:spacing w:before="240"/>
        <w:ind w:firstLine="540"/>
        <w:jc w:val="both"/>
      </w:pPr>
      <w:r>
        <w:t>в) организация проведения вебинаров, круглых столов для субъектов малого и среднего предпринимательства;</w:t>
      </w:r>
    </w:p>
    <w:p w:rsidR="008D2541" w:rsidRDefault="008D2541">
      <w:pPr>
        <w:pStyle w:val="ConsPlusNormal"/>
        <w:spacing w:before="240"/>
        <w:ind w:firstLine="540"/>
        <w:jc w:val="both"/>
      </w:pPr>
      <w:r>
        <w:t>г) организация обучения, стажировок и повышения квалификации сотрудников центра прототипирования;</w:t>
      </w:r>
    </w:p>
    <w:p w:rsidR="008D2541" w:rsidRDefault="008D2541">
      <w:pPr>
        <w:pStyle w:val="ConsPlusNormal"/>
        <w:spacing w:before="240"/>
        <w:ind w:firstLine="540"/>
        <w:jc w:val="both"/>
      </w:pPr>
      <w:r>
        <w:t>д) создание и ведение базы данных организаций, оказывающих услуги, связанные с выполнением центром прототипирования своих функций;</w:t>
      </w:r>
    </w:p>
    <w:p w:rsidR="008D2541" w:rsidRDefault="008D2541">
      <w:pPr>
        <w:pStyle w:val="ConsPlusNormal"/>
        <w:spacing w:before="240"/>
        <w:ind w:firstLine="540"/>
        <w:jc w:val="both"/>
      </w:pPr>
      <w:r>
        <w:t>е) осуществление продвижения информации об услугах центра прототипирования,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8D2541" w:rsidRDefault="008D2541">
      <w:pPr>
        <w:pStyle w:val="ConsPlusNormal"/>
        <w:spacing w:before="240"/>
        <w:ind w:firstLine="540"/>
        <w:jc w:val="both"/>
      </w:pPr>
      <w:r>
        <w:t>ж) осуществление мониторинга деятельности субъектов малого и среднего предпринимательства, которым предоставлены комплексные услуги центра прототипирования.</w:t>
      </w:r>
    </w:p>
    <w:p w:rsidR="008D2541" w:rsidRDefault="008D2541">
      <w:pPr>
        <w:pStyle w:val="ConsPlusNormal"/>
        <w:spacing w:before="240"/>
        <w:ind w:firstLine="540"/>
        <w:jc w:val="both"/>
      </w:pPr>
      <w:bookmarkStart w:id="49" w:name="Par923"/>
      <w:bookmarkEnd w:id="49"/>
      <w:r>
        <w:t>4.3.6.4. Центр прототипирования должен обеспечивать предоставление субъектам малого и среднего предпринимательства следующих услуг:</w:t>
      </w:r>
    </w:p>
    <w:p w:rsidR="008D2541" w:rsidRDefault="008D2541">
      <w:pPr>
        <w:pStyle w:val="ConsPlusNormal"/>
        <w:spacing w:before="240"/>
        <w:ind w:firstLine="540"/>
        <w:jc w:val="both"/>
      </w:pPr>
      <w:r>
        <w:t>а) консультирование об услугах центра прототипирования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rsidR="008D2541" w:rsidRDefault="008D2541">
      <w:pPr>
        <w:pStyle w:val="ConsPlusNormal"/>
        <w:spacing w:before="240"/>
        <w:ind w:firstLine="540"/>
        <w:jc w:val="both"/>
      </w:pPr>
      <w:r>
        <w:t>б) проектирование и разработка конструкторской документации;</w:t>
      </w:r>
    </w:p>
    <w:p w:rsidR="008D2541" w:rsidRDefault="008D2541">
      <w:pPr>
        <w:pStyle w:val="ConsPlusNormal"/>
        <w:spacing w:before="240"/>
        <w:ind w:firstLine="540"/>
        <w:jc w:val="both"/>
      </w:pPr>
      <w:r>
        <w:t>в) проектирование и корректировка 3D-моделей изделий по готовым чертежам;</w:t>
      </w:r>
    </w:p>
    <w:p w:rsidR="008D2541" w:rsidRDefault="008D2541">
      <w:pPr>
        <w:pStyle w:val="ConsPlusNormal"/>
        <w:spacing w:before="240"/>
        <w:ind w:firstLine="540"/>
        <w:jc w:val="both"/>
      </w:pPr>
      <w:r>
        <w:t>г) изготовление прототипов изделий и (или) малых партий изделий;</w:t>
      </w:r>
    </w:p>
    <w:p w:rsidR="008D2541" w:rsidRDefault="008D2541">
      <w:pPr>
        <w:pStyle w:val="ConsPlusNormal"/>
        <w:spacing w:before="240"/>
        <w:ind w:firstLine="540"/>
        <w:jc w:val="both"/>
      </w:pPr>
      <w:r>
        <w:t>д) создание литьевых форм;</w:t>
      </w:r>
    </w:p>
    <w:p w:rsidR="008D2541" w:rsidRDefault="008D2541">
      <w:pPr>
        <w:pStyle w:val="ConsPlusNormal"/>
        <w:spacing w:before="240"/>
        <w:ind w:firstLine="540"/>
        <w:jc w:val="both"/>
      </w:pPr>
      <w:r>
        <w:t>е) иные услуги технологического характера в соответствии со специализацией центра прототипирования.</w:t>
      </w:r>
    </w:p>
    <w:p w:rsidR="008D2541" w:rsidRDefault="008D2541">
      <w:pPr>
        <w:pStyle w:val="ConsPlusNormal"/>
        <w:spacing w:before="240"/>
        <w:ind w:firstLine="540"/>
        <w:jc w:val="both"/>
      </w:pPr>
      <w:r>
        <w:t xml:space="preserve">4.3.6.5. Услуги, указанные в </w:t>
      </w:r>
      <w:hyperlink w:anchor="Par923" w:tooltip="4.3.6.4. Центр прототипирования должен обеспечивать предоставление субъектам малого и среднего предпринимательства следующих услуг:" w:history="1">
        <w:r>
          <w:rPr>
            <w:color w:val="0000FF"/>
          </w:rPr>
          <w:t>пункте 4.3.6.4</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прототипирования, указанных в </w:t>
      </w:r>
      <w:hyperlink w:anchor="Par923" w:tooltip="4.3.6.4. Центр прототипирования должен обеспечивать предоставление субъектам малого и среднего предпринимательства следующих услуг:" w:history="1">
        <w:r>
          <w:rPr>
            <w:color w:val="0000FF"/>
          </w:rPr>
          <w:t>пункте 4.3.6.4</w:t>
        </w:r>
      </w:hyperlink>
      <w:r>
        <w:t xml:space="preserve">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w:t>
      </w:r>
      <w:r>
        <w:lastRenderedPageBreak/>
        <w:t>которые предоставляются субъектам малого и среднего предпринимательства на бесплатной основе.</w:t>
      </w:r>
    </w:p>
    <w:p w:rsidR="008D2541" w:rsidRDefault="008D2541">
      <w:pPr>
        <w:pStyle w:val="ConsPlusNormal"/>
        <w:spacing w:before="240"/>
        <w:ind w:firstLine="540"/>
        <w:jc w:val="both"/>
      </w:pPr>
      <w:r>
        <w:t xml:space="preserve">4.3.6.6. Услуги, указанные в </w:t>
      </w:r>
      <w:hyperlink w:anchor="Par923" w:tooltip="4.3.6.4. Центр прототипирования должен обеспечивать предоставление субъектам малого и среднего предпринимательства следующих услуг:" w:history="1">
        <w:r>
          <w:rPr>
            <w:color w:val="0000FF"/>
          </w:rPr>
          <w:t>пункте 4.3.6.4</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ar455" w:tooltip="ж) разработка и утверждение регламента оказания услуг в центре &quot;Мой бизнес&quot;, соответствующего основным параметрам, определенным в подпункте &quot;д&quot; пункта 4.1.4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quot;Мой бизнес&quot; включает информаци..." w:history="1">
        <w:r>
          <w:rPr>
            <w:color w:val="0000FF"/>
          </w:rPr>
          <w:t>подпунктом "ж" пункта 4.2.2</w:t>
        </w:r>
      </w:hyperlink>
      <w:r>
        <w:t xml:space="preserve"> настоящих Требований.</w:t>
      </w:r>
    </w:p>
    <w:p w:rsidR="008D2541" w:rsidRDefault="008D2541">
      <w:pPr>
        <w:pStyle w:val="ConsPlusNormal"/>
        <w:spacing w:before="240"/>
        <w:ind w:firstLine="540"/>
        <w:jc w:val="both"/>
      </w:pPr>
      <w:r>
        <w:t>При привлечении сторонних организаций в процессе проведения отбора поставщиков услуг центр прототипирования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8D2541" w:rsidRDefault="008D2541">
      <w:pPr>
        <w:pStyle w:val="ConsPlusNormal"/>
        <w:spacing w:before="240"/>
        <w:ind w:firstLine="540"/>
        <w:jc w:val="both"/>
      </w:pPr>
      <w:r>
        <w:t>4.3.6.7. При организации центром прототипирования вебинаров, круглых столов необходимо соблюдение следующих требований:</w:t>
      </w:r>
    </w:p>
    <w:p w:rsidR="008D2541" w:rsidRDefault="008D2541">
      <w:pPr>
        <w:pStyle w:val="ConsPlusNormal"/>
        <w:spacing w:before="240"/>
        <w:ind w:firstLine="540"/>
        <w:jc w:val="both"/>
      </w:pPr>
      <w:r>
        <w:t>количество участников вебинаров должно быть не менее 10, не менее 2/3 из которых составляют представители субъектов малого и среднего предпринимательства;</w:t>
      </w:r>
    </w:p>
    <w:p w:rsidR="008D2541" w:rsidRDefault="008D2541">
      <w:pPr>
        <w:pStyle w:val="ConsPlusNormal"/>
        <w:spacing w:before="240"/>
        <w:ind w:firstLine="540"/>
        <w:jc w:val="both"/>
      </w:pPr>
      <w: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rsidR="008D2541" w:rsidRDefault="008D2541">
      <w:pPr>
        <w:pStyle w:val="ConsPlusNormal"/>
        <w:spacing w:before="240"/>
        <w:ind w:firstLine="540"/>
        <w:jc w:val="both"/>
      </w:pPr>
      <w:r>
        <w:t>4.3.6.8. Центр прототипирования должен располагаться в помещении, соответствующем следующим критериям:</w:t>
      </w:r>
    </w:p>
    <w:p w:rsidR="008D2541" w:rsidRDefault="008D2541">
      <w:pPr>
        <w:pStyle w:val="ConsPlusNormal"/>
        <w:spacing w:before="240"/>
        <w:ind w:firstLine="540"/>
        <w:jc w:val="both"/>
      </w:pPr>
      <w:r>
        <w:t>- площадь не менее 120 кв. метров;</w:t>
      </w:r>
    </w:p>
    <w:p w:rsidR="008D2541" w:rsidRDefault="008D2541">
      <w:pPr>
        <w:pStyle w:val="ConsPlusNormal"/>
        <w:spacing w:before="240"/>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p>
    <w:p w:rsidR="008D2541" w:rsidRDefault="008D2541">
      <w:pPr>
        <w:pStyle w:val="ConsPlusNormal"/>
        <w:spacing w:before="240"/>
        <w:ind w:firstLine="540"/>
        <w:jc w:val="both"/>
      </w:pPr>
      <w:r>
        <w:t>- которое не располагается в подвальном помещении;</w:t>
      </w:r>
    </w:p>
    <w:p w:rsidR="008D2541" w:rsidRDefault="008D2541">
      <w:pPr>
        <w:pStyle w:val="ConsPlusNormal"/>
        <w:spacing w:before="240"/>
        <w:ind w:firstLine="540"/>
        <w:jc w:val="both"/>
      </w:pPr>
      <w:r>
        <w:t>- которое не располагается в строении, имеющем повреждения несущих конструкций.</w:t>
      </w:r>
    </w:p>
    <w:p w:rsidR="008D2541" w:rsidRDefault="008D2541">
      <w:pPr>
        <w:pStyle w:val="ConsPlusNormal"/>
        <w:spacing w:before="240"/>
        <w:ind w:firstLine="540"/>
        <w:jc w:val="both"/>
      </w:pPr>
      <w:r>
        <w:t>4.3.6.9. Руководитель центра прототипирования должен иметь:</w:t>
      </w:r>
    </w:p>
    <w:p w:rsidR="008D2541" w:rsidRDefault="008D2541">
      <w:pPr>
        <w:pStyle w:val="ConsPlusNormal"/>
        <w:spacing w:before="240"/>
        <w:ind w:firstLine="540"/>
        <w:jc w:val="both"/>
      </w:pPr>
      <w:r>
        <w:t>- гражданство Российской Федерации;</w:t>
      </w:r>
    </w:p>
    <w:p w:rsidR="008D2541" w:rsidRDefault="008D2541">
      <w:pPr>
        <w:pStyle w:val="ConsPlusNormal"/>
        <w:spacing w:before="240"/>
        <w:ind w:firstLine="540"/>
        <w:jc w:val="both"/>
      </w:pPr>
      <w:r>
        <w:t>- высшее образование и пройти повышение квалификации в области управления;</w:t>
      </w:r>
    </w:p>
    <w:p w:rsidR="008D2541" w:rsidRDefault="008D2541">
      <w:pPr>
        <w:pStyle w:val="ConsPlusNormal"/>
        <w:spacing w:before="240"/>
        <w:ind w:firstLine="540"/>
        <w:jc w:val="both"/>
      </w:pPr>
      <w:r>
        <w:t>- опыт работы на руководящих должностях не менее 5 (пяти) лет или опыт работы в центре прототипирования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rsidR="008D2541" w:rsidRDefault="008D2541">
      <w:pPr>
        <w:pStyle w:val="ConsPlusNormal"/>
        <w:spacing w:before="240"/>
        <w:ind w:firstLine="540"/>
        <w:jc w:val="both"/>
      </w:pPr>
      <w:r>
        <w:t>- удостоверения, подтверждающие ежегодное прохождение повышения квалификации, в том числе в сфере проектного управления.</w:t>
      </w:r>
    </w:p>
    <w:p w:rsidR="008D2541" w:rsidRDefault="008D2541">
      <w:pPr>
        <w:pStyle w:val="ConsPlusNormal"/>
        <w:spacing w:before="240"/>
        <w:ind w:firstLine="540"/>
        <w:jc w:val="both"/>
      </w:pPr>
      <w:bookmarkStart w:id="50" w:name="Par946"/>
      <w:bookmarkEnd w:id="50"/>
      <w:r>
        <w:t xml:space="preserve">4.3.6.10.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w:t>
      </w:r>
      <w:r>
        <w:lastRenderedPageBreak/>
        <w:t>"Мой бизнес" в информационно-телекоммуникационной сети "Интернет" следующей информации:</w:t>
      </w:r>
    </w:p>
    <w:p w:rsidR="008D2541" w:rsidRDefault="008D2541">
      <w:pPr>
        <w:pStyle w:val="ConsPlusNormal"/>
        <w:spacing w:before="240"/>
        <w:ind w:firstLine="540"/>
        <w:jc w:val="both"/>
      </w:pPr>
      <w:r>
        <w:t>- сведения об учредителях центра прототипирования (юридического лица, структурным подразделением которого является центр прототипирования);</w:t>
      </w:r>
    </w:p>
    <w:p w:rsidR="008D2541" w:rsidRDefault="008D2541">
      <w:pPr>
        <w:pStyle w:val="ConsPlusNormal"/>
        <w:spacing w:before="240"/>
        <w:ind w:firstLine="540"/>
        <w:jc w:val="both"/>
      </w:pPr>
      <w:r>
        <w:t>- сведения о деятельности центра прототипирования, его целях и задачах, а также оказываемых услугах, в том числе стоимости услуг;</w:t>
      </w:r>
    </w:p>
    <w:p w:rsidR="008D2541" w:rsidRDefault="008D2541">
      <w:pPr>
        <w:pStyle w:val="ConsPlusNormal"/>
        <w:spacing w:before="240"/>
        <w:ind w:firstLine="540"/>
        <w:jc w:val="both"/>
      </w:pPr>
      <w:r>
        <w:t>- сведения о разработках и прототипах продуктов и изделий, созданных центром прототипирования, которые могут быть использованы субъектами малого и среднего предпринимательства;</w:t>
      </w:r>
    </w:p>
    <w:p w:rsidR="008D2541" w:rsidRDefault="008D2541">
      <w:pPr>
        <w:pStyle w:val="ConsPlusNormal"/>
        <w:spacing w:before="240"/>
        <w:ind w:firstLine="540"/>
        <w:jc w:val="both"/>
      </w:pPr>
      <w:r>
        <w:t>- отчеты о деятельности центра прототипирования за предыдущие годы с момента создания;</w:t>
      </w:r>
    </w:p>
    <w:p w:rsidR="008D2541" w:rsidRDefault="008D2541">
      <w:pPr>
        <w:pStyle w:val="ConsPlusNormal"/>
        <w:spacing w:before="240"/>
        <w:ind w:firstLine="540"/>
        <w:jc w:val="both"/>
      </w:pPr>
      <w:r>
        <w:t>- разработанные документы: бизнес-планы развития центра прототипирования, концепция развития центра прототипирования;</w:t>
      </w:r>
    </w:p>
    <w:p w:rsidR="008D2541" w:rsidRDefault="008D2541">
      <w:pPr>
        <w:pStyle w:val="ConsPlusNormal"/>
        <w:spacing w:before="240"/>
        <w:ind w:firstLine="540"/>
        <w:jc w:val="both"/>
      </w:pPr>
      <w:r>
        <w:t>- информация о составе, технических характеристиках и условиях доступа к высокотехнологичному оборудованию центра прототипирования;</w:t>
      </w:r>
    </w:p>
    <w:p w:rsidR="008D2541" w:rsidRDefault="008D2541">
      <w:pPr>
        <w:pStyle w:val="ConsPlusNormal"/>
        <w:spacing w:before="240"/>
        <w:ind w:firstLine="540"/>
        <w:jc w:val="both"/>
      </w:pPr>
      <w:r>
        <w:t>- сведения о проектах субъектов малого и среднего предпринимательства, реализованных в центре прототипирования и успешных практиках инновационно-производственных субъектов малого и среднего предпринимательства, получивших поддержку (при наличии);</w:t>
      </w:r>
    </w:p>
    <w:p w:rsidR="008D2541" w:rsidRDefault="008D2541">
      <w:pPr>
        <w:pStyle w:val="ConsPlusNormal"/>
        <w:spacing w:before="240"/>
        <w:ind w:firstLine="540"/>
        <w:jc w:val="both"/>
      </w:pPr>
      <w:r>
        <w:t>- информация о стоимости платных услуг, предоставляемых центром прототипирования.</w:t>
      </w:r>
    </w:p>
    <w:p w:rsidR="008D2541" w:rsidRDefault="008D2541">
      <w:pPr>
        <w:pStyle w:val="ConsPlusNormal"/>
        <w:spacing w:before="240"/>
        <w:ind w:firstLine="540"/>
        <w:jc w:val="both"/>
      </w:pPr>
      <w:r>
        <w:t>4.3.6.11. Центр прототипирования также должен обеспечивать:</w:t>
      </w:r>
    </w:p>
    <w:p w:rsidR="008D2541" w:rsidRDefault="008D2541">
      <w:pPr>
        <w:pStyle w:val="ConsPlusNormal"/>
        <w:spacing w:before="240"/>
        <w:ind w:firstLine="540"/>
        <w:jc w:val="both"/>
      </w:pPr>
      <w:r>
        <w:t>- разработку бизнес-плана развития центра прототипирования;</w:t>
      </w:r>
    </w:p>
    <w:p w:rsidR="008D2541" w:rsidRDefault="008D2541">
      <w:pPr>
        <w:pStyle w:val="ConsPlusNormal"/>
        <w:spacing w:before="240"/>
        <w:ind w:firstLine="540"/>
        <w:jc w:val="both"/>
      </w:pPr>
      <w:r>
        <w:t>- размещение в обязательном порядке концепции создания (развития) и (или) бизнес-плана развития центра прототипирования на среднесрочный (не менее 3 (трех) лет) плановый период и плана деятельности центра прототипирования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(www.ais.economy.gov.ru) и на федеральном портале малого и среднего предпринимательства Минэкономразвития России по адресу www.smb.gov.ru в информационно-телекоммуникационной сети "Интернет".</w:t>
      </w:r>
    </w:p>
    <w:p w:rsidR="008D2541" w:rsidRDefault="008D2541">
      <w:pPr>
        <w:pStyle w:val="ConsPlusNormal"/>
        <w:spacing w:before="240"/>
        <w:ind w:firstLine="540"/>
        <w:jc w:val="both"/>
      </w:pPr>
      <w:r>
        <w:t xml:space="preserve">4.3.7. В рамках софинансирования расходов бюджета субъекта Российской Федерации на реализацию мероприятий, указанных в </w:t>
      </w:r>
      <w:hyperlink w:anchor="Par342" w:tooltip="б) предоставление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 w:history="1">
        <w:r>
          <w:rPr>
            <w:color w:val="0000FF"/>
          </w:rPr>
          <w:t>подпунктах "б"</w:t>
        </w:r>
      </w:hyperlink>
      <w:r>
        <w:t xml:space="preserve"> и </w:t>
      </w:r>
      <w:hyperlink w:anchor="Par343" w:tooltip="в) предоставление субъектам малого и среднего предпринимательства, а также резидентам промышленных парков, технопарков комплексных услуг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в том числе институтами развития, предусмотренного федеральным проектом &quot;Акселерация субъектов малого и среднего предпринимательства&quot;." w:history="1">
        <w:r>
          <w:rPr>
            <w:color w:val="0000FF"/>
          </w:rPr>
          <w:t>"в" пункта 4.1.1</w:t>
        </w:r>
      </w:hyperlink>
      <w:r>
        <w:t xml:space="preserve"> настоящих Требований, может быть предоставлена субсидия на создание и (или) развитие центров сертификации, стандартизации и испытаний (коллективного пользования)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интересах субъектов малого и среднего предпринимательства в сфере </w:t>
      </w:r>
      <w:r>
        <w:lastRenderedPageBreak/>
        <w:t>промышленного и сельскохозяйственного производства (далее - центр сертификации).</w:t>
      </w:r>
    </w:p>
    <w:p w:rsidR="008D2541" w:rsidRDefault="008D2541">
      <w:pPr>
        <w:pStyle w:val="ConsPlusNormal"/>
        <w:spacing w:before="240"/>
        <w:ind w:firstLine="540"/>
        <w:jc w:val="both"/>
      </w:pPr>
      <w:r>
        <w:t>4.3.7.1. Требованиями к предоставлению субсидии на создание и (или) развитие центров сертификации являются:</w:t>
      </w:r>
    </w:p>
    <w:p w:rsidR="008D2541" w:rsidRDefault="008D2541">
      <w:pPr>
        <w:pStyle w:val="ConsPlusNormal"/>
        <w:spacing w:before="240"/>
        <w:ind w:firstLine="540"/>
        <w:jc w:val="both"/>
      </w:pPr>
      <w:r>
        <w:t>а) наличие на территории субъекта Российской Федерации центра сертификации или наличие обязательства субъекта Российской Федерации по его созданию в году предоставления субсидии;</w:t>
      </w:r>
    </w:p>
    <w:p w:rsidR="008D2541" w:rsidRDefault="008D2541">
      <w:pPr>
        <w:pStyle w:val="ConsPlusNormal"/>
        <w:spacing w:before="240"/>
        <w:ind w:firstLine="540"/>
        <w:jc w:val="both"/>
      </w:pPr>
      <w:r>
        <w:t xml:space="preserve">б) обеспечение создания и функционирования центра сертификации в соответствии с требованиями, установленными </w:t>
      </w:r>
      <w:hyperlink w:anchor="Par967" w:tooltip="4.3.7.2. Центр сертификации должен соответствовать следующим требованиям:" w:history="1">
        <w:r>
          <w:rPr>
            <w:color w:val="0000FF"/>
          </w:rPr>
          <w:t>пунктами 4.3.7.2</w:t>
        </w:r>
      </w:hyperlink>
      <w:r>
        <w:t xml:space="preserve"> - </w:t>
      </w:r>
      <w:hyperlink w:anchor="Par1035" w:tooltip="4.3.7.11. Центр сертификации также должен обеспечивать:" w:history="1">
        <w:r>
          <w:rPr>
            <w:color w:val="0000FF"/>
          </w:rPr>
          <w:t>4.3.7.11</w:t>
        </w:r>
      </w:hyperlink>
      <w:r>
        <w:t xml:space="preserve"> настоящих Требований;</w:t>
      </w:r>
    </w:p>
    <w:p w:rsidR="008D2541" w:rsidRDefault="008D2541">
      <w:pPr>
        <w:pStyle w:val="ConsPlusNormal"/>
        <w:spacing w:before="240"/>
        <w:ind w:firstLine="540"/>
        <w:jc w:val="both"/>
      </w:pPr>
      <w:r>
        <w:t>в) наличие концепции создания (развития) и (или) бизнес-плана развития центра сертификации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сертификации со стороны субъектов малого и среднего предпринимательства (объем не более 3 (трех) листов формата A4);</w:t>
      </w:r>
    </w:p>
    <w:p w:rsidR="008D2541" w:rsidRDefault="008D2541">
      <w:pPr>
        <w:pStyle w:val="ConsPlusNormal"/>
        <w:spacing w:before="24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8D2541" w:rsidRDefault="008D2541">
      <w:pPr>
        <w:pStyle w:val="ConsPlusNormal"/>
        <w:spacing w:before="240"/>
        <w:ind w:firstLine="540"/>
        <w:jc w:val="both"/>
      </w:pPr>
      <w:r>
        <w:t xml:space="preserve">д) наличие ключевых показателей эффективности деятельности центра сертификации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w:t>
      </w:r>
    </w:p>
    <w:p w:rsidR="008D2541" w:rsidRDefault="008D2541">
      <w:pPr>
        <w:pStyle w:val="ConsPlusNormal"/>
        <w:spacing w:before="240"/>
        <w:ind w:firstLine="540"/>
        <w:jc w:val="both"/>
      </w:pPr>
      <w:r>
        <w:t>е) наличие обязательства субъекта Российской Федерации обеспечить функционирование центра сертификации в течение не менее 10 (десяти) лет с момента его создания за счет субсидии;</w:t>
      </w:r>
    </w:p>
    <w:p w:rsidR="008D2541" w:rsidRDefault="008D2541">
      <w:pPr>
        <w:pStyle w:val="ConsPlusNormal"/>
        <w:spacing w:before="24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8D2541" w:rsidRDefault="008D2541">
      <w:pPr>
        <w:pStyle w:val="ConsPlusNormal"/>
        <w:spacing w:before="240"/>
        <w:ind w:firstLine="540"/>
        <w:jc w:val="both"/>
      </w:pPr>
      <w:bookmarkStart w:id="51" w:name="Par967"/>
      <w:bookmarkEnd w:id="51"/>
      <w:r>
        <w:t>4.3.7.2. Центр сертификации должен соответствовать следующим требованиям:</w:t>
      </w:r>
    </w:p>
    <w:p w:rsidR="008D2541" w:rsidRDefault="008D2541">
      <w:pPr>
        <w:pStyle w:val="ConsPlusNormal"/>
        <w:spacing w:before="24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экспертными организациями, включенными в реестры аккредитованных лиц и организаций федеральной службы по аккредитации (Росаккредитация), национального института аккредитации (ФАУ НИА);</w:t>
      </w:r>
    </w:p>
    <w:p w:rsidR="008D2541" w:rsidRDefault="008D2541">
      <w:pPr>
        <w:pStyle w:val="ConsPlusNormal"/>
        <w:spacing w:before="240"/>
        <w:ind w:firstLine="540"/>
        <w:jc w:val="both"/>
      </w:pPr>
      <w:r>
        <w:t xml:space="preserve">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w:t>
      </w:r>
      <w:r>
        <w:lastRenderedPageBreak/>
        <w:t>созданного в установленном настоящими Требованиями порядке;</w:t>
      </w:r>
    </w:p>
    <w:p w:rsidR="008D2541" w:rsidRDefault="008D2541">
      <w:pPr>
        <w:pStyle w:val="ConsPlusNormal"/>
        <w:spacing w:before="240"/>
        <w:ind w:firstLine="540"/>
        <w:jc w:val="both"/>
      </w:pPr>
      <w:r>
        <w:t>в) обеспечивать ведение раздельного бухгалтерского учета по денежным средствам, предоставленным центру сертификации за счет средств бюджетов всех уровней и внебюджетных источников;</w:t>
      </w:r>
    </w:p>
    <w:p w:rsidR="008D2541" w:rsidRDefault="008D2541">
      <w:pPr>
        <w:pStyle w:val="ConsPlusNormal"/>
        <w:spacing w:before="240"/>
        <w:ind w:firstLine="540"/>
        <w:jc w:val="both"/>
      </w:pPr>
      <w:r>
        <w:t>г) разрабатывать концепцию и (или) бизнес-план развития центра сертификации на среднесрочный (не менее 3 (трех) лет) плановый период и план деятельности центра сертификации на очередной год;</w:t>
      </w:r>
    </w:p>
    <w:p w:rsidR="008D2541" w:rsidRDefault="008D2541">
      <w:pPr>
        <w:pStyle w:val="ConsPlusNormal"/>
        <w:spacing w:before="240"/>
        <w:ind w:firstLine="540"/>
        <w:jc w:val="both"/>
      </w:pPr>
      <w:r>
        <w:t>д) осуществлять распространение информации о деятельности центра сертификации и его услугах посредством размещения информации в специальном разделе центра сертификации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p>
    <w:p w:rsidR="008D2541" w:rsidRDefault="008D2541">
      <w:pPr>
        <w:pStyle w:val="ConsPlusNormal"/>
        <w:spacing w:before="240"/>
        <w:ind w:firstLine="540"/>
        <w:jc w:val="both"/>
      </w:pPr>
      <w:r>
        <w:t>е) формировать реестр региональных производственных и инновационных малых и средних предприятий - получателей государственной поддержки;</w:t>
      </w:r>
    </w:p>
    <w:p w:rsidR="008D2541" w:rsidRDefault="008D2541">
      <w:pPr>
        <w:pStyle w:val="ConsPlusNormal"/>
        <w:spacing w:before="240"/>
        <w:ind w:firstLine="540"/>
        <w:jc w:val="both"/>
      </w:pPr>
      <w:r>
        <w:t>ж) обеспечивать наличие не менее 3 (трех) рабочих мест для специалистов центра сертификации, каждое из которых оборудовано мебелью, компьютером, принтером и телефоном с выходом на городскую линию и междугороднюю связь и обеспечено доступом к информационно-телекоммуникационной сети "Интернет";</w:t>
      </w:r>
    </w:p>
    <w:p w:rsidR="008D2541" w:rsidRDefault="008D2541">
      <w:pPr>
        <w:pStyle w:val="ConsPlusNormal"/>
        <w:spacing w:before="240"/>
        <w:ind w:firstLine="540"/>
        <w:jc w:val="both"/>
      </w:pPr>
      <w:r>
        <w:t>з) обеспечивать наличие парка высокотехнологичного оборудования, в том числе испытательного и сертификационного, предусматривающего в том числе наличие системы мониторинга рабочего времени и простоя такого оборудования, и необходимого программного обеспечения;</w:t>
      </w:r>
    </w:p>
    <w:p w:rsidR="008D2541" w:rsidRDefault="008D2541">
      <w:pPr>
        <w:pStyle w:val="ConsPlusNormal"/>
        <w:spacing w:before="240"/>
        <w:ind w:firstLine="540"/>
        <w:jc w:val="both"/>
      </w:pPr>
      <w:r>
        <w:t>и) обеспечивать наличие штата высококвалифицированных специалистов, имеющих навыки и опыт работы на оборудовании центра сертификации, состоящего из инженеров-конструкторов, технологов, иных специалистов в сфере деятельности центра сертификации;</w:t>
      </w:r>
    </w:p>
    <w:p w:rsidR="008D2541" w:rsidRDefault="008D2541">
      <w:pPr>
        <w:pStyle w:val="ConsPlusNormal"/>
        <w:spacing w:before="240"/>
        <w:ind w:firstLine="540"/>
        <w:jc w:val="both"/>
      </w:pPr>
      <w:r>
        <w:t>к) обеспечивать наличие комплекса административно-производственных площадей для размещения парка высокотехнологичного оборудования, в том числе испытательного и сертификационного;</w:t>
      </w:r>
    </w:p>
    <w:p w:rsidR="008D2541" w:rsidRDefault="008D2541">
      <w:pPr>
        <w:pStyle w:val="ConsPlusNormal"/>
        <w:spacing w:before="240"/>
        <w:ind w:firstLine="540"/>
        <w:jc w:val="both"/>
      </w:pPr>
      <w:r>
        <w:t>л) обеспечивать наличие специального раздела центра сертификации на сайте центра "Мой бизнес", предусматривающего:</w:t>
      </w:r>
    </w:p>
    <w:p w:rsidR="008D2541" w:rsidRDefault="008D2541">
      <w:pPr>
        <w:pStyle w:val="ConsPlusNormal"/>
        <w:spacing w:before="240"/>
        <w:ind w:firstLine="540"/>
        <w:jc w:val="both"/>
      </w:pPr>
      <w:r>
        <w:t>- экспертную поддержку заявителей по вопросам порядка и условий получения услуг, предоставляемых центром сертификации;</w:t>
      </w:r>
    </w:p>
    <w:p w:rsidR="008D2541" w:rsidRDefault="008D2541">
      <w:pPr>
        <w:pStyle w:val="ConsPlusNormal"/>
        <w:spacing w:before="240"/>
        <w:ind w:firstLine="540"/>
        <w:jc w:val="both"/>
      </w:pPr>
      <w:r>
        <w:t>- формирование заявления (запроса) о предоставлении услуги центра сертификации в форме электронного документа;</w:t>
      </w:r>
    </w:p>
    <w:p w:rsidR="008D2541" w:rsidRDefault="008D2541">
      <w:pPr>
        <w:pStyle w:val="ConsPlusNormal"/>
        <w:spacing w:before="240"/>
        <w:ind w:firstLine="540"/>
        <w:jc w:val="both"/>
      </w:pPr>
      <w:r>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rsidR="008D2541" w:rsidRDefault="008D2541">
      <w:pPr>
        <w:pStyle w:val="ConsPlusNormal"/>
        <w:spacing w:before="240"/>
        <w:ind w:firstLine="540"/>
        <w:jc w:val="both"/>
      </w:pPr>
      <w:r>
        <w:lastRenderedPageBreak/>
        <w:t>м)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8D2541" w:rsidRDefault="008D2541">
      <w:pPr>
        <w:pStyle w:val="ConsPlusNormal"/>
        <w:spacing w:before="240"/>
        <w:ind w:firstLine="540"/>
        <w:jc w:val="both"/>
      </w:pPr>
      <w:r>
        <w:t>н) обеспечивать внесение и актуализацию общих сведений о центре сертификации в электронном виде на ЦП МСП;</w:t>
      </w:r>
    </w:p>
    <w:p w:rsidR="008D2541" w:rsidRDefault="008D2541">
      <w:pPr>
        <w:pStyle w:val="ConsPlusNormal"/>
        <w:spacing w:before="240"/>
        <w:ind w:firstLine="540"/>
        <w:jc w:val="both"/>
      </w:pPr>
      <w:r>
        <w:t xml:space="preserve">о) обеспечивать внесение и актуализацию сведений об услугах и мерах поддержки, оказываемых центром сертификации, в электронном виде в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п) обеспечивать прием и обработку заявок на оказание услуг и мер поддержки, внесенных центром сертификации в реестр услуг ОИП ЦП МСП, в электронном виде с использованием функционала ЦП МСП;</w:t>
      </w:r>
    </w:p>
    <w:p w:rsidR="008D2541" w:rsidRDefault="008D2541">
      <w:pPr>
        <w:pStyle w:val="ConsPlusNormal"/>
        <w:spacing w:before="240"/>
        <w:ind w:firstLine="540"/>
        <w:jc w:val="both"/>
      </w:pPr>
      <w:r>
        <w:t>р) обеспечивать в приоритетном порядке оказание услуг и мер поддержки, внесенных центром сертификации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8D2541" w:rsidRDefault="008D2541">
      <w:pPr>
        <w:pStyle w:val="ConsPlusNormal"/>
        <w:spacing w:before="240"/>
        <w:ind w:firstLine="540"/>
        <w:jc w:val="both"/>
      </w:pPr>
      <w:r>
        <w:t>с) обеспечивать внесение и актуализацию на ЦП МСП сведений о заявках на предоставление услуг и мер поддержки, внесенных центром сертификации в реестр услуг ОИП ЦП МСП, поданных без использования инструментария ЦП МСП, а также сведений о заявителях, подавших такие заявки;</w:t>
      </w:r>
    </w:p>
    <w:p w:rsidR="008D2541" w:rsidRDefault="008D2541">
      <w:pPr>
        <w:pStyle w:val="ConsPlusNormal"/>
        <w:spacing w:before="240"/>
        <w:ind w:firstLine="540"/>
        <w:jc w:val="both"/>
      </w:pPr>
      <w:r>
        <w:t>т) обеспечивать внесение и актуализацию сведений об оказанных центром сертификации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rsidR="008D2541" w:rsidRDefault="008D2541">
      <w:pPr>
        <w:pStyle w:val="ConsPlusNormal"/>
        <w:spacing w:before="240"/>
        <w:ind w:firstLine="540"/>
        <w:jc w:val="both"/>
      </w:pPr>
      <w:r>
        <w:t>у)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сертификации в многофункциональных центрах для бизнеса;</w:t>
      </w:r>
    </w:p>
    <w:p w:rsidR="008D2541" w:rsidRDefault="008D2541">
      <w:pPr>
        <w:pStyle w:val="ConsPlusNormal"/>
        <w:spacing w:before="240"/>
        <w:ind w:firstLine="540"/>
        <w:jc w:val="both"/>
      </w:pPr>
      <w:r>
        <w:t>ф) обеспечивать заполнение и актуализацию в подсистеме отчетности ЦП МСП следующей информации:</w:t>
      </w:r>
    </w:p>
    <w:p w:rsidR="008D2541" w:rsidRDefault="008D2541">
      <w:pPr>
        <w:pStyle w:val="ConsPlusNormal"/>
        <w:spacing w:before="240"/>
        <w:ind w:firstLine="540"/>
        <w:jc w:val="both"/>
      </w:pPr>
      <w:r>
        <w:t xml:space="preserve">- направления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w:t>
      </w:r>
      <w:r>
        <w:lastRenderedPageBreak/>
        <w:t>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xml:space="preserve">- ключевые показатели эффективности деятельности центра сертификации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работы центра сертификации на год и его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командировок сотрудников центра сертификации на год и его актуализация;</w:t>
      </w:r>
    </w:p>
    <w:p w:rsidR="008D2541" w:rsidRDefault="008D2541">
      <w:pPr>
        <w:pStyle w:val="ConsPlusNormal"/>
        <w:spacing w:before="240"/>
        <w:ind w:firstLine="540"/>
        <w:jc w:val="both"/>
      </w:pPr>
      <w:r>
        <w:t>- иная информация, предусмотренная ЦП МСП.</w:t>
      </w:r>
    </w:p>
    <w:p w:rsidR="008D2541" w:rsidRDefault="008D2541">
      <w:pPr>
        <w:pStyle w:val="ConsPlusNormal"/>
        <w:spacing w:before="240"/>
        <w:ind w:firstLine="540"/>
        <w:jc w:val="both"/>
      </w:pPr>
      <w:r>
        <w:t>4.3.7.3. Центр сертификации должен обеспечивать реализацию следующих функций:</w:t>
      </w:r>
    </w:p>
    <w:p w:rsidR="008D2541" w:rsidRDefault="008D2541">
      <w:pPr>
        <w:pStyle w:val="ConsPlusNormal"/>
        <w:spacing w:before="240"/>
        <w:ind w:firstLine="540"/>
        <w:jc w:val="both"/>
      </w:pPr>
      <w:r>
        <w:t xml:space="preserve">а) предоставление субъектам малого и среднего предпринимательства услуг, указанных в </w:t>
      </w:r>
      <w:hyperlink w:anchor="Par1005" w:tooltip="4.3.7.4. Центр сертификации должен обеспечивать предоставление субъектам малого и среднего предпринимательства следующих услуг:" w:history="1">
        <w:r>
          <w:rPr>
            <w:color w:val="0000FF"/>
          </w:rPr>
          <w:t>пункте 4.3.7.4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ar1005" w:tooltip="4.3.7.4. Центр сертификации должен обеспечивать предоставление субъектам малого и среднего предпринимательства следующих услуг:" w:history="1">
        <w:r>
          <w:rPr>
            <w:color w:val="0000FF"/>
          </w:rPr>
          <w:t>пункте 4.3.7.4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8D2541" w:rsidRDefault="008D2541">
      <w:pPr>
        <w:pStyle w:val="ConsPlusNormal"/>
        <w:spacing w:before="240"/>
        <w:ind w:firstLine="540"/>
        <w:jc w:val="both"/>
      </w:pPr>
      <w:r>
        <w:t>б) обеспечение эксплуатации и повышения уровня загрузки оборудования центра сертификации;</w:t>
      </w:r>
    </w:p>
    <w:p w:rsidR="008D2541" w:rsidRDefault="008D2541">
      <w:pPr>
        <w:pStyle w:val="ConsPlusNormal"/>
        <w:spacing w:before="240"/>
        <w:ind w:firstLine="540"/>
        <w:jc w:val="both"/>
      </w:pPr>
      <w:r>
        <w:t>в) обеспечение единства и достоверности измерений при проведении исследований с использованием оборудования центра сертификации;</w:t>
      </w:r>
    </w:p>
    <w:p w:rsidR="008D2541" w:rsidRDefault="008D2541">
      <w:pPr>
        <w:pStyle w:val="ConsPlusNormal"/>
        <w:spacing w:before="240"/>
        <w:ind w:firstLine="540"/>
        <w:jc w:val="both"/>
      </w:pPr>
      <w:r>
        <w:t>г) участие в подготовке специалистов и кадров высшей квалификации с использованием оборудования центра сертификации;</w:t>
      </w:r>
    </w:p>
    <w:p w:rsidR="008D2541" w:rsidRDefault="008D2541">
      <w:pPr>
        <w:pStyle w:val="ConsPlusNormal"/>
        <w:spacing w:before="240"/>
        <w:ind w:firstLine="540"/>
        <w:jc w:val="both"/>
      </w:pPr>
      <w:r>
        <w:t>д) обеспечение создания и ведение базы данных организаций, оказывающих услуги, связанные с выполнением центром сертификации своих функций;</w:t>
      </w:r>
    </w:p>
    <w:p w:rsidR="008D2541" w:rsidRDefault="008D2541">
      <w:pPr>
        <w:pStyle w:val="ConsPlusNormal"/>
        <w:spacing w:before="240"/>
        <w:ind w:firstLine="540"/>
        <w:jc w:val="both"/>
      </w:pPr>
      <w:r>
        <w:t>е) осуществление продвижения информации об услугах центра сертификации,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8D2541" w:rsidRDefault="008D2541">
      <w:pPr>
        <w:pStyle w:val="ConsPlusNormal"/>
        <w:spacing w:before="240"/>
        <w:ind w:firstLine="540"/>
        <w:jc w:val="both"/>
      </w:pPr>
      <w:r>
        <w:t>ж) организация обучения, стажировок и повышения квалификации сотрудников центра сертификации;</w:t>
      </w:r>
    </w:p>
    <w:p w:rsidR="008D2541" w:rsidRDefault="008D2541">
      <w:pPr>
        <w:pStyle w:val="ConsPlusNormal"/>
        <w:spacing w:before="240"/>
        <w:ind w:firstLine="540"/>
        <w:jc w:val="both"/>
      </w:pPr>
      <w:r>
        <w:t>з) осуществление мониторинга деятельности субъектов малого и среднего предпринимательства, которым предоставлены комплексные услуги центра сертификации.</w:t>
      </w:r>
    </w:p>
    <w:p w:rsidR="008D2541" w:rsidRDefault="008D2541">
      <w:pPr>
        <w:pStyle w:val="ConsPlusNormal"/>
        <w:spacing w:before="240"/>
        <w:ind w:firstLine="540"/>
        <w:jc w:val="both"/>
      </w:pPr>
      <w:bookmarkStart w:id="52" w:name="Par1005"/>
      <w:bookmarkEnd w:id="52"/>
      <w:r>
        <w:t>4.3.7.4. Центр сертификации должен обеспечивать предоставление субъектам малого и среднего предпринимательства следующих услуг:</w:t>
      </w:r>
    </w:p>
    <w:p w:rsidR="008D2541" w:rsidRDefault="008D2541">
      <w:pPr>
        <w:pStyle w:val="ConsPlusNormal"/>
        <w:spacing w:before="240"/>
        <w:ind w:firstLine="540"/>
        <w:jc w:val="both"/>
      </w:pPr>
      <w:r>
        <w:lastRenderedPageBreak/>
        <w:t>а) консультирование об услугах центра сертификации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rsidR="008D2541" w:rsidRDefault="008D2541">
      <w:pPr>
        <w:pStyle w:val="ConsPlusNormal"/>
        <w:spacing w:before="240"/>
        <w:ind w:firstLine="540"/>
        <w:jc w:val="both"/>
      </w:pPr>
      <w:r>
        <w:t>б) проведение исследований (испытаний) и измерения продукции в своей области аккредитации;</w:t>
      </w:r>
    </w:p>
    <w:p w:rsidR="008D2541" w:rsidRDefault="008D2541">
      <w:pPr>
        <w:pStyle w:val="ConsPlusNormal"/>
        <w:spacing w:before="240"/>
        <w:ind w:firstLine="540"/>
        <w:jc w:val="both"/>
      </w:pPr>
      <w:r>
        <w:t>в) предоставление в аренду (пользование) оборудования центра сертификации на принципах коллективного доступа для проведения исследовательских и испытательных работ;</w:t>
      </w:r>
    </w:p>
    <w:p w:rsidR="008D2541" w:rsidRDefault="008D2541">
      <w:pPr>
        <w:pStyle w:val="ConsPlusNormal"/>
        <w:spacing w:before="240"/>
        <w:ind w:firstLine="540"/>
        <w:jc w:val="both"/>
      </w:pPr>
      <w:r>
        <w:t>г) проведение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p w:rsidR="008D2541" w:rsidRDefault="008D2541">
      <w:pPr>
        <w:pStyle w:val="ConsPlusNormal"/>
        <w:spacing w:before="240"/>
        <w:ind w:firstLine="540"/>
        <w:jc w:val="both"/>
      </w:pPr>
      <w:r>
        <w:t>д) декларирование товаров, работ, услуг, производственных процессов, необходимых для участия в проектах по локализации промышленного производства;</w:t>
      </w:r>
    </w:p>
    <w:p w:rsidR="008D2541" w:rsidRDefault="008D2541">
      <w:pPr>
        <w:pStyle w:val="ConsPlusNormal"/>
        <w:spacing w:before="240"/>
        <w:ind w:firstLine="540"/>
        <w:jc w:val="both"/>
      </w:pPr>
      <w:r>
        <w:t>е) консультирование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p w:rsidR="008D2541" w:rsidRDefault="008D2541">
      <w:pPr>
        <w:pStyle w:val="ConsPlusNormal"/>
        <w:spacing w:before="240"/>
        <w:ind w:firstLine="540"/>
        <w:jc w:val="both"/>
      </w:pPr>
      <w:r>
        <w:t>ж) иные услуги технологического характера в соответствии со специализацией центра сертификации.</w:t>
      </w:r>
    </w:p>
    <w:p w:rsidR="008D2541" w:rsidRDefault="008D2541">
      <w:pPr>
        <w:pStyle w:val="ConsPlusNormal"/>
        <w:spacing w:before="240"/>
        <w:ind w:firstLine="540"/>
        <w:jc w:val="both"/>
      </w:pPr>
      <w:r>
        <w:t xml:space="preserve">4.3.7.5. Услуги, указанные в </w:t>
      </w:r>
      <w:hyperlink w:anchor="Par1005" w:tooltip="4.3.7.4. Центр сертификации должен обеспечивать предоставление субъектам малого и среднего предпринимательства следующих услуг:" w:history="1">
        <w:r>
          <w:rPr>
            <w:color w:val="0000FF"/>
          </w:rPr>
          <w:t>пункте 4.3.7.4</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сертификации, указанных в </w:t>
      </w:r>
      <w:hyperlink w:anchor="Par923" w:tooltip="4.3.6.4. Центр прототипирования должен обеспечивать предоставление субъектам малого и среднего предпринимательства следующих услуг:" w:history="1">
        <w:r>
          <w:rPr>
            <w:color w:val="0000FF"/>
          </w:rPr>
          <w:t>пункте 4.3.6.4</w:t>
        </w:r>
      </w:hyperlink>
      <w:r>
        <w:t xml:space="preserve">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среднего предпринимательства на бесплатной основе.</w:t>
      </w:r>
    </w:p>
    <w:p w:rsidR="008D2541" w:rsidRDefault="008D2541">
      <w:pPr>
        <w:pStyle w:val="ConsPlusNormal"/>
        <w:spacing w:before="240"/>
        <w:ind w:firstLine="540"/>
        <w:jc w:val="both"/>
      </w:pPr>
      <w:r>
        <w:t xml:space="preserve">4.3.7.6. Услуги, указанные в </w:t>
      </w:r>
      <w:hyperlink w:anchor="Par1005" w:tooltip="4.3.7.4. Центр сертификации должен обеспечивать предоставление субъектам малого и среднего предпринимательства следующих услуг:" w:history="1">
        <w:r>
          <w:rPr>
            <w:color w:val="0000FF"/>
          </w:rPr>
          <w:t>пункте 4.3.7.4</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ar455" w:tooltip="ж) разработка и утверждение регламента оказания услуг в центре &quot;Мой бизнес&quot;, соответствующего основным параметрам, определенным в подпункте &quot;д&quot; пункта 4.1.4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quot;Мой бизнес&quot; включает информаци..." w:history="1">
        <w:r>
          <w:rPr>
            <w:color w:val="0000FF"/>
          </w:rPr>
          <w:t>подпунктом "ж" пункта 4.2.2</w:t>
        </w:r>
      </w:hyperlink>
      <w:r>
        <w:t xml:space="preserve"> настоящих Требований.</w:t>
      </w:r>
    </w:p>
    <w:p w:rsidR="008D2541" w:rsidRDefault="008D2541">
      <w:pPr>
        <w:pStyle w:val="ConsPlusNormal"/>
        <w:spacing w:before="240"/>
        <w:ind w:firstLine="540"/>
        <w:jc w:val="both"/>
      </w:pPr>
      <w:r>
        <w:t>При привлечении сторонних организаций в процессе проведения отбора поставщиков услуг центр сертификации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8D2541" w:rsidRDefault="008D2541">
      <w:pPr>
        <w:pStyle w:val="ConsPlusNormal"/>
        <w:spacing w:before="240"/>
        <w:ind w:firstLine="540"/>
        <w:jc w:val="both"/>
      </w:pPr>
      <w:r>
        <w:t>4.3.7.7. Центр сертификации должен обеспечивать размещение и ежемесячное обновление (актуализацию) в специальном разделе центра сертификации на сайте центра "Мой бизнес" в информационно-телекоммуникационной сети "Интернет" следующей информации:</w:t>
      </w:r>
    </w:p>
    <w:p w:rsidR="008D2541" w:rsidRDefault="008D2541">
      <w:pPr>
        <w:pStyle w:val="ConsPlusNormal"/>
        <w:spacing w:before="240"/>
        <w:ind w:firstLine="540"/>
        <w:jc w:val="both"/>
      </w:pPr>
      <w:r>
        <w:t>- общие сведения о центре сертификации;</w:t>
      </w:r>
    </w:p>
    <w:p w:rsidR="008D2541" w:rsidRDefault="008D2541">
      <w:pPr>
        <w:pStyle w:val="ConsPlusNormal"/>
        <w:spacing w:before="240"/>
        <w:ind w:firstLine="540"/>
        <w:jc w:val="both"/>
      </w:pPr>
      <w:r>
        <w:lastRenderedPageBreak/>
        <w:t>- сведения об учредителях центра сертификации (юридического лица, структурным подразделением которого является центр сертификации);</w:t>
      </w:r>
    </w:p>
    <w:p w:rsidR="008D2541" w:rsidRDefault="008D2541">
      <w:pPr>
        <w:pStyle w:val="ConsPlusNormal"/>
        <w:spacing w:before="240"/>
        <w:ind w:firstLine="540"/>
        <w:jc w:val="both"/>
      </w:pPr>
      <w:r>
        <w:t>- сведения о деятельности центра сертификации, его целях и задачах, а также оказываемых им услугах, в том числе стоимости услуг;</w:t>
      </w:r>
    </w:p>
    <w:p w:rsidR="008D2541" w:rsidRDefault="008D2541">
      <w:pPr>
        <w:pStyle w:val="ConsPlusNormal"/>
        <w:spacing w:before="240"/>
        <w:ind w:firstLine="540"/>
        <w:jc w:val="both"/>
      </w:pPr>
      <w:r>
        <w:t>- о составе, технических характеристиках и условиях доступа к высокотехнологичному оборудованию центра сертификации;</w:t>
      </w:r>
    </w:p>
    <w:p w:rsidR="008D2541" w:rsidRDefault="008D2541">
      <w:pPr>
        <w:pStyle w:val="ConsPlusNormal"/>
        <w:spacing w:before="240"/>
        <w:ind w:firstLine="540"/>
        <w:jc w:val="both"/>
      </w:pPr>
      <w:r>
        <w:t>- годовые отчеты о деятельности центра сертификации;</w:t>
      </w:r>
    </w:p>
    <w:p w:rsidR="008D2541" w:rsidRDefault="008D2541">
      <w:pPr>
        <w:pStyle w:val="ConsPlusNormal"/>
        <w:spacing w:before="240"/>
        <w:ind w:firstLine="540"/>
        <w:jc w:val="both"/>
      </w:pPr>
      <w:r>
        <w:t>- разработанные документы: программы развития центра сертификации, стратегии развития центра сертификации, бизнес-планы развития центра сертификации;</w:t>
      </w:r>
    </w:p>
    <w:p w:rsidR="008D2541" w:rsidRDefault="008D2541">
      <w:pPr>
        <w:pStyle w:val="ConsPlusNormal"/>
        <w:spacing w:before="240"/>
        <w:ind w:firstLine="540"/>
        <w:jc w:val="both"/>
      </w:pPr>
      <w:r>
        <w:t>- информация о стоимости платных услуг, предоставляемых центром сертификации.</w:t>
      </w:r>
    </w:p>
    <w:p w:rsidR="008D2541" w:rsidRDefault="008D2541">
      <w:pPr>
        <w:pStyle w:val="ConsPlusNormal"/>
        <w:spacing w:before="240"/>
        <w:ind w:firstLine="540"/>
        <w:jc w:val="both"/>
      </w:pPr>
      <w:r>
        <w:t>4.3.7.8. Центр сертификации должен располагаться в помещении, соответствующем следующим критериям:</w:t>
      </w:r>
    </w:p>
    <w:p w:rsidR="008D2541" w:rsidRDefault="008D2541">
      <w:pPr>
        <w:pStyle w:val="ConsPlusNormal"/>
        <w:spacing w:before="240"/>
        <w:ind w:firstLine="540"/>
        <w:jc w:val="both"/>
      </w:pPr>
      <w:r>
        <w:t>- площадь не менее 120 кв. метров;</w:t>
      </w:r>
    </w:p>
    <w:p w:rsidR="008D2541" w:rsidRDefault="008D2541">
      <w:pPr>
        <w:pStyle w:val="ConsPlusNormal"/>
        <w:spacing w:before="240"/>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p>
    <w:p w:rsidR="008D2541" w:rsidRDefault="008D2541">
      <w:pPr>
        <w:pStyle w:val="ConsPlusNormal"/>
        <w:spacing w:before="240"/>
        <w:ind w:firstLine="540"/>
        <w:jc w:val="both"/>
      </w:pPr>
      <w:r>
        <w:t>- которое не располагается в подвальном помещении;</w:t>
      </w:r>
    </w:p>
    <w:p w:rsidR="008D2541" w:rsidRDefault="008D2541">
      <w:pPr>
        <w:pStyle w:val="ConsPlusNormal"/>
        <w:spacing w:before="240"/>
        <w:ind w:firstLine="540"/>
        <w:jc w:val="both"/>
      </w:pPr>
      <w:r>
        <w:t>- которое не располагается в строении, имеющем повреждения несущих конструкций.</w:t>
      </w:r>
    </w:p>
    <w:p w:rsidR="008D2541" w:rsidRDefault="008D2541">
      <w:pPr>
        <w:pStyle w:val="ConsPlusNormal"/>
        <w:spacing w:before="240"/>
        <w:ind w:firstLine="540"/>
        <w:jc w:val="both"/>
      </w:pPr>
      <w:r>
        <w:t>4.3.7.9. Руководитель центра сертификации должен иметь:</w:t>
      </w:r>
    </w:p>
    <w:p w:rsidR="008D2541" w:rsidRDefault="008D2541">
      <w:pPr>
        <w:pStyle w:val="ConsPlusNormal"/>
        <w:spacing w:before="240"/>
        <w:ind w:firstLine="540"/>
        <w:jc w:val="both"/>
      </w:pPr>
      <w:r>
        <w:t>- гражданство Российской Федерации;</w:t>
      </w:r>
    </w:p>
    <w:p w:rsidR="008D2541" w:rsidRDefault="008D2541">
      <w:pPr>
        <w:pStyle w:val="ConsPlusNormal"/>
        <w:spacing w:before="240"/>
        <w:ind w:firstLine="540"/>
        <w:jc w:val="both"/>
      </w:pPr>
      <w:r>
        <w:t>- высшее образование и пройти повышение квалификации в области управления;</w:t>
      </w:r>
    </w:p>
    <w:p w:rsidR="008D2541" w:rsidRDefault="008D2541">
      <w:pPr>
        <w:pStyle w:val="ConsPlusNormal"/>
        <w:spacing w:before="240"/>
        <w:ind w:firstLine="540"/>
        <w:jc w:val="both"/>
      </w:pPr>
      <w:r>
        <w:t>- опыт работы на руководящих должностях не менее 5 (пяти) лет или опыт работы в центре сертификации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rsidR="008D2541" w:rsidRDefault="008D2541">
      <w:pPr>
        <w:pStyle w:val="ConsPlusNormal"/>
        <w:spacing w:before="240"/>
        <w:ind w:firstLine="540"/>
        <w:jc w:val="both"/>
      </w:pPr>
      <w:r>
        <w:t>- удостоверения, подтверждающие ежегодное прохождение повышения квалификации, в том числе в сфере проектного управления.</w:t>
      </w:r>
    </w:p>
    <w:p w:rsidR="008D2541" w:rsidRDefault="008D2541">
      <w:pPr>
        <w:pStyle w:val="ConsPlusNormal"/>
        <w:spacing w:before="240"/>
        <w:ind w:firstLine="540"/>
        <w:jc w:val="both"/>
      </w:pPr>
      <w:r>
        <w:t>4.3.7.10. Центр сертификации должен иметь в штате квалифицированных специалистов, соответствующих критериям аккредитации, установленным в соответствии с законодательством Российской Федерации об аккредитации в национальной системе аккредитации.</w:t>
      </w:r>
    </w:p>
    <w:p w:rsidR="008D2541" w:rsidRDefault="008D2541">
      <w:pPr>
        <w:pStyle w:val="ConsPlusNormal"/>
        <w:spacing w:before="240"/>
        <w:ind w:firstLine="540"/>
        <w:jc w:val="both"/>
      </w:pPr>
      <w:bookmarkStart w:id="53" w:name="Par1035"/>
      <w:bookmarkEnd w:id="53"/>
      <w:r>
        <w:t>4.3.7.11. Центр сертификации также должен обеспечивать:</w:t>
      </w:r>
    </w:p>
    <w:p w:rsidR="008D2541" w:rsidRDefault="008D2541">
      <w:pPr>
        <w:pStyle w:val="ConsPlusNormal"/>
        <w:spacing w:before="240"/>
        <w:ind w:firstLine="540"/>
        <w:jc w:val="both"/>
      </w:pPr>
      <w:r>
        <w:t>- разработку бизнес-плана развития центра сертификации;</w:t>
      </w:r>
    </w:p>
    <w:p w:rsidR="008D2541" w:rsidRDefault="008D2541">
      <w:pPr>
        <w:pStyle w:val="ConsPlusNormal"/>
        <w:spacing w:before="240"/>
        <w:ind w:firstLine="540"/>
        <w:jc w:val="both"/>
      </w:pPr>
      <w:r>
        <w:lastRenderedPageBreak/>
        <w:t>- размещение в обязательном порядке концепции создания (развития) и (или) бизнес-плана развития центра сертификации на среднесрочный (не менее трех лет) плановый период и плана деятельности центра сертификации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(www.ais.economy.gov.ru) и на федеральном портале малого и среднего предпринимательства Минэкономразвития России по адресу www.smb.gov.ru в информационно-телекоммуникационной сети "Интернет".</w:t>
      </w:r>
    </w:p>
    <w:p w:rsidR="008D2541" w:rsidRDefault="008D2541">
      <w:pPr>
        <w:pStyle w:val="ConsPlusNormal"/>
        <w:spacing w:before="240"/>
        <w:ind w:firstLine="540"/>
        <w:jc w:val="both"/>
      </w:pPr>
      <w:r>
        <w:t xml:space="preserve">4.3.8. В рамках софинансирования расходов бюджета субъекта Российской Федерации на реализацию мероприятий, указанных в </w:t>
      </w:r>
      <w:hyperlink w:anchor="Par342" w:tooltip="б) предоставление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 w:history="1">
        <w:r>
          <w:rPr>
            <w:color w:val="0000FF"/>
          </w:rPr>
          <w:t>подпунктах "б"</w:t>
        </w:r>
      </w:hyperlink>
      <w:r>
        <w:t xml:space="preserve"> и </w:t>
      </w:r>
      <w:hyperlink w:anchor="Par343" w:tooltip="в) предоставление субъектам малого и среднего предпринимательства, а также резидентам промышленных парков, технопарков комплексных услуг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в том числе институтами развития, предусмотренного федеральным проектом &quot;Акселерация субъектов малого и среднего предпринимательства&quot;." w:history="1">
        <w:r>
          <w:rPr>
            <w:color w:val="0000FF"/>
          </w:rPr>
          <w:t>"в" пункта 4.1.1</w:t>
        </w:r>
      </w:hyperlink>
      <w:r>
        <w:t xml:space="preserve"> настоящих Требований, может быть предоставлена субсидия на создание и (или) развитие центров кластерного развития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выявления кластерных инициатив, содействия координации проектов субъектов малого и среднего предпринимательства,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 (далее - ЦКР).</w:t>
      </w:r>
    </w:p>
    <w:p w:rsidR="008D2541" w:rsidRDefault="008D2541">
      <w:pPr>
        <w:pStyle w:val="ConsPlusNormal"/>
        <w:spacing w:before="240"/>
        <w:ind w:firstLine="540"/>
        <w:jc w:val="both"/>
      </w:pPr>
      <w:r>
        <w:t xml:space="preserve">4.3.8.1.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w:t>
      </w:r>
      <w:hyperlink r:id="rId12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приведенными в приложении N 6 к государственной программе Российской Федерации "Экономическое развитие и инновационная экономика".</w:t>
      </w:r>
    </w:p>
    <w:p w:rsidR="008D2541" w:rsidRDefault="008D2541">
      <w:pPr>
        <w:pStyle w:val="ConsPlusNormal"/>
        <w:spacing w:before="240"/>
        <w:ind w:firstLine="540"/>
        <w:jc w:val="both"/>
      </w:pPr>
      <w:r>
        <w:t>4.3.8.2. Требованиями к предоставлению субсидии на создание и (или) развитие ЦКР являются:</w:t>
      </w:r>
    </w:p>
    <w:p w:rsidR="008D2541" w:rsidRDefault="008D2541">
      <w:pPr>
        <w:pStyle w:val="ConsPlusNormal"/>
        <w:spacing w:before="240"/>
        <w:ind w:firstLine="540"/>
        <w:jc w:val="both"/>
      </w:pPr>
      <w:r>
        <w:t>а) наличие на территории субъекта Российской Федерации ЦКР или наличие обязательства субъекта Российской Федерации по его созданию в году предоставления субсидии;</w:t>
      </w:r>
    </w:p>
    <w:p w:rsidR="008D2541" w:rsidRDefault="008D2541">
      <w:pPr>
        <w:pStyle w:val="ConsPlusNormal"/>
        <w:spacing w:before="240"/>
        <w:ind w:firstLine="540"/>
        <w:jc w:val="both"/>
      </w:pPr>
      <w:r>
        <w:t xml:space="preserve">б) обеспечение создания и функционирования ЦКР в соответствии с требованиями, установленными </w:t>
      </w:r>
      <w:hyperlink w:anchor="Par1049" w:tooltip="4.3.8.3. ЦКР должен соответствовать следующим требованиям:" w:history="1">
        <w:r>
          <w:rPr>
            <w:color w:val="0000FF"/>
          </w:rPr>
          <w:t>пунктами 4.3.8.3</w:t>
        </w:r>
      </w:hyperlink>
      <w:r>
        <w:t xml:space="preserve"> - 4.3.8.17 настоящих Требований;</w:t>
      </w:r>
    </w:p>
    <w:p w:rsidR="008D2541" w:rsidRDefault="008D2541">
      <w:pPr>
        <w:pStyle w:val="ConsPlusNormal"/>
        <w:spacing w:before="240"/>
        <w:ind w:firstLine="540"/>
        <w:jc w:val="both"/>
      </w:pPr>
      <w:r>
        <w:t>в) наличие концепции создания (развития) ЦКР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(трех) листов формата A4);</w:t>
      </w:r>
    </w:p>
    <w:p w:rsidR="008D2541" w:rsidRDefault="008D2541">
      <w:pPr>
        <w:pStyle w:val="ConsPlusNormal"/>
        <w:spacing w:before="240"/>
        <w:ind w:firstLine="540"/>
        <w:jc w:val="both"/>
      </w:pPr>
      <w:r>
        <w:t xml:space="preserve">г) наличие стратегии (программы) развития территориальных кластеров - совокупности производственных предприятий, предприятий - поставщиков оборудования, комплектующих, производственных и сервисных услуг, научных и образовательных организаций,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акта, утвержденного высшим исполнительным </w:t>
      </w:r>
      <w:r>
        <w:lastRenderedPageBreak/>
        <w:t>органом государственной власти субъекта Российской Федерации и определяющего приоритеты, цели, задачи и перечень основных мероприятий по развитию территориального кластера (далее - стратегия (программа) развития территориального кластера), на поддержку которых планируется расходование субсидии федерального бюджета и бюджета субъекта Российской Федерации;</w:t>
      </w:r>
    </w:p>
    <w:p w:rsidR="008D2541" w:rsidRDefault="008D2541">
      <w:pPr>
        <w:pStyle w:val="ConsPlusNormal"/>
        <w:spacing w:before="240"/>
        <w:ind w:firstLine="540"/>
        <w:jc w:val="both"/>
      </w:pPr>
      <w:r>
        <w:t xml:space="preserve">д) наличие направлений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w:t>
      </w:r>
    </w:p>
    <w:p w:rsidR="008D2541" w:rsidRDefault="008D2541">
      <w:pPr>
        <w:pStyle w:val="ConsPlusNormal"/>
        <w:spacing w:before="240"/>
        <w:ind w:firstLine="540"/>
        <w:jc w:val="both"/>
      </w:pPr>
      <w:r>
        <w:t xml:space="preserve">е) наличие ключевых показателей эффективности деятельности ЦКР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w:t>
      </w:r>
    </w:p>
    <w:p w:rsidR="008D2541" w:rsidRDefault="008D2541">
      <w:pPr>
        <w:pStyle w:val="ConsPlusNormal"/>
        <w:spacing w:before="240"/>
        <w:ind w:firstLine="540"/>
        <w:jc w:val="both"/>
      </w:pPr>
      <w:r>
        <w:t>ж) наличие обязательства субъекта Российской Федерации обеспечить функционирование ЦКР в течение не менее 10 (десяти) лет с момента его создания за счет субсидии;</w:t>
      </w:r>
    </w:p>
    <w:p w:rsidR="008D2541" w:rsidRDefault="008D2541">
      <w:pPr>
        <w:pStyle w:val="ConsPlusNormal"/>
        <w:spacing w:before="240"/>
        <w:ind w:firstLine="540"/>
        <w:jc w:val="both"/>
      </w:pPr>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8D2541" w:rsidRDefault="008D2541">
      <w:pPr>
        <w:pStyle w:val="ConsPlusNormal"/>
        <w:spacing w:before="240"/>
        <w:ind w:firstLine="540"/>
        <w:jc w:val="both"/>
      </w:pPr>
      <w:bookmarkStart w:id="54" w:name="Par1049"/>
      <w:bookmarkEnd w:id="54"/>
      <w:r>
        <w:t>4.3.8.3. ЦКР должен соответствовать следующим требованиям:</w:t>
      </w:r>
    </w:p>
    <w:p w:rsidR="008D2541" w:rsidRDefault="008D2541">
      <w:pPr>
        <w:pStyle w:val="ConsPlusNormal"/>
        <w:spacing w:before="240"/>
        <w:ind w:firstLine="540"/>
        <w:jc w:val="both"/>
      </w:pPr>
      <w:r>
        <w:t xml:space="preserve">а) учитывать цели и задачи социально-экономического развития Российской Федерации, сформулированные в государственных программах Российской Федерации, в том числе в государственной </w:t>
      </w:r>
      <w:hyperlink r:id="rId121" w:history="1">
        <w:r>
          <w:rPr>
            <w:color w:val="0000FF"/>
          </w:rPr>
          <w:t>программе</w:t>
        </w:r>
      </w:hyperlink>
      <w:r>
        <w:t xml:space="preserve"> "Экономическое развитие и инновационная экономика", и субъекта Российской Федерации, сформулированные в государственных программах (подпрограммах) субъекта Российской Федерации;</w:t>
      </w:r>
    </w:p>
    <w:p w:rsidR="008D2541" w:rsidRDefault="008D2541">
      <w:pPr>
        <w:pStyle w:val="ConsPlusNormal"/>
        <w:spacing w:before="240"/>
        <w:ind w:firstLine="540"/>
        <w:jc w:val="both"/>
      </w:pPr>
      <w:r>
        <w:t>б)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институтами развития, управляющими компаниями промышленных кластеров, промышленными предприятиями, региональной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rsidR="008D2541" w:rsidRDefault="008D2541">
      <w:pPr>
        <w:pStyle w:val="ConsPlusNormal"/>
        <w:spacing w:before="240"/>
        <w:ind w:firstLine="540"/>
        <w:jc w:val="both"/>
      </w:pPr>
      <w:r>
        <w:t>в)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8D2541" w:rsidRDefault="008D2541">
      <w:pPr>
        <w:pStyle w:val="ConsPlusNormal"/>
        <w:spacing w:before="240"/>
        <w:ind w:firstLine="540"/>
        <w:jc w:val="both"/>
      </w:pPr>
      <w:r>
        <w:t>г) обеспечивать ведение раздельного бухгалтерского учета по денежным средствам, предоставленным ЦКР за счет средств бюджетов всех уровней и внебюджетных источников;</w:t>
      </w:r>
    </w:p>
    <w:p w:rsidR="008D2541" w:rsidRDefault="008D2541">
      <w:pPr>
        <w:pStyle w:val="ConsPlusNormal"/>
        <w:spacing w:before="240"/>
        <w:ind w:firstLine="540"/>
        <w:jc w:val="both"/>
      </w:pPr>
      <w:r>
        <w:t>д) разрабатывать концепцию развития ЦКР на среднесрочный (не менее трех лет) плановый период и план деятельности ЦКР на очередной год;</w:t>
      </w:r>
    </w:p>
    <w:p w:rsidR="008D2541" w:rsidRDefault="008D2541">
      <w:pPr>
        <w:pStyle w:val="ConsPlusNormal"/>
        <w:spacing w:before="240"/>
        <w:ind w:firstLine="540"/>
        <w:jc w:val="both"/>
      </w:pPr>
      <w:r>
        <w:t xml:space="preserve">е) привлекать в целях реализации своих функций специализированные организации и </w:t>
      </w:r>
      <w:r>
        <w:lastRenderedPageBreak/>
        <w:t>квалифицированных специалистов;</w:t>
      </w:r>
    </w:p>
    <w:p w:rsidR="008D2541" w:rsidRDefault="008D2541">
      <w:pPr>
        <w:pStyle w:val="ConsPlusNormal"/>
        <w:spacing w:before="240"/>
        <w:ind w:firstLine="540"/>
        <w:jc w:val="both"/>
      </w:pPr>
      <w:r>
        <w:t>ж) осуществлять распространение информации о деятельности ЦКР и его услугах посредством размещения информации в специальном разделе ЦКР на сайте центра "Мой бизнес", курируемых территориальных кластерах, участниках территориальных кластеров и совместных проектах, реализуемых участниками территориального кластера и направленных на развитие участников территориального кластера (далее - совместный проект),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ЦКР и участников территориальных кластеров в конгрессно-выставочных мероприятиях;</w:t>
      </w:r>
    </w:p>
    <w:p w:rsidR="008D2541" w:rsidRDefault="008D2541">
      <w:pPr>
        <w:pStyle w:val="ConsPlusNormal"/>
        <w:spacing w:before="240"/>
        <w:ind w:firstLine="540"/>
        <w:jc w:val="both"/>
      </w:pPr>
      <w:r>
        <w:t>з) формировать реестр региональных производственных и инновационных малых и средних предприятий - получателей государственной поддержки;</w:t>
      </w:r>
    </w:p>
    <w:p w:rsidR="008D2541" w:rsidRDefault="008D2541">
      <w:pPr>
        <w:pStyle w:val="ConsPlusNormal"/>
        <w:spacing w:before="240"/>
        <w:ind w:firstLine="540"/>
        <w:jc w:val="both"/>
      </w:pPr>
      <w:r>
        <w:t>и) обеспечивать наличие не менее 3 (трех) рабочих мест для специалистов ЦКР,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8D2541" w:rsidRDefault="008D2541">
      <w:pPr>
        <w:pStyle w:val="ConsPlusNormal"/>
        <w:spacing w:before="240"/>
        <w:ind w:firstLine="540"/>
        <w:jc w:val="both"/>
      </w:pPr>
      <w:r>
        <w:t>к) обеспечивать наличие специального раздела ЦКР на сайте центра "Мой бизнес", предусматривающего:</w:t>
      </w:r>
    </w:p>
    <w:p w:rsidR="008D2541" w:rsidRDefault="008D2541">
      <w:pPr>
        <w:pStyle w:val="ConsPlusNormal"/>
        <w:spacing w:before="240"/>
        <w:ind w:firstLine="540"/>
        <w:jc w:val="both"/>
      </w:pPr>
      <w:r>
        <w:t>- экспертную поддержку заявителей по вопросам порядка и условий получения услуг, предоставляемых ЦКР;</w:t>
      </w:r>
    </w:p>
    <w:p w:rsidR="008D2541" w:rsidRDefault="008D2541">
      <w:pPr>
        <w:pStyle w:val="ConsPlusNormal"/>
        <w:spacing w:before="240"/>
        <w:ind w:firstLine="540"/>
        <w:jc w:val="both"/>
      </w:pPr>
      <w:r>
        <w:t>- формирование заявления (запроса) о предоставлении услуги ЦКР в форме электронного документа;</w:t>
      </w:r>
    </w:p>
    <w:p w:rsidR="008D2541" w:rsidRDefault="008D2541">
      <w:pPr>
        <w:pStyle w:val="ConsPlusNormal"/>
        <w:spacing w:before="240"/>
        <w:ind w:firstLine="540"/>
        <w:jc w:val="both"/>
      </w:pPr>
      <w:r>
        <w:t>- размещение информации об успешных практиках инновационно-производственных субъектов малого и среднего предпринимательства, получивших поддержку;</w:t>
      </w:r>
    </w:p>
    <w:p w:rsidR="008D2541" w:rsidRDefault="008D2541">
      <w:pPr>
        <w:pStyle w:val="ConsPlusNormal"/>
        <w:spacing w:before="240"/>
        <w:ind w:firstLine="540"/>
        <w:jc w:val="both"/>
      </w:pPr>
      <w:r>
        <w:t>- информацию о совместных кластерных проектах;</w:t>
      </w:r>
    </w:p>
    <w:p w:rsidR="008D2541" w:rsidRDefault="008D2541">
      <w:pPr>
        <w:pStyle w:val="ConsPlusNormal"/>
        <w:spacing w:before="240"/>
        <w:ind w:firstLine="540"/>
        <w:jc w:val="both"/>
      </w:pPr>
      <w:r>
        <w:t>л) быть зарегистрированным в качестве организации, образующей инфраструктуру поддержки субъектов малого и среднего предпринимательства, наЦПМСП;</w:t>
      </w:r>
    </w:p>
    <w:p w:rsidR="008D2541" w:rsidRDefault="008D2541">
      <w:pPr>
        <w:pStyle w:val="ConsPlusNormal"/>
        <w:spacing w:before="240"/>
        <w:ind w:firstLine="540"/>
        <w:jc w:val="both"/>
      </w:pPr>
      <w:r>
        <w:t>м) обеспечивать внесение и актуализацию общих сведений о ЦКР в электронном виде на ЦП МСП;</w:t>
      </w:r>
    </w:p>
    <w:p w:rsidR="008D2541" w:rsidRDefault="008D2541">
      <w:pPr>
        <w:pStyle w:val="ConsPlusNormal"/>
        <w:spacing w:before="240"/>
        <w:ind w:firstLine="540"/>
        <w:jc w:val="both"/>
      </w:pPr>
      <w:r>
        <w:t xml:space="preserve">н) обеспечивать внесение и актуализацию сведений об услугах и мерах поддержки, оказываемых ЦКР, в электронном виде в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о) обеспечивать прием и обработку заявок на оказание услуг и мер поддержки, внесенных ЦКР в реестр услуг ОИП ЦП МСП, в электронном виде с использованием функционала ЦП МСП;</w:t>
      </w:r>
    </w:p>
    <w:p w:rsidR="008D2541" w:rsidRDefault="008D2541">
      <w:pPr>
        <w:pStyle w:val="ConsPlusNormal"/>
        <w:spacing w:before="240"/>
        <w:ind w:firstLine="540"/>
        <w:jc w:val="both"/>
      </w:pPr>
      <w:r>
        <w:t xml:space="preserve">п) обеспечивать в приоритетном порядке оказание услуг и мер поддержки, внесенных ЦКР в реестр услуг ОИП ЦП МСП, в электронном виде с использованием функционала ЦП МСП, в том </w:t>
      </w:r>
      <w:r>
        <w:lastRenderedPageBreak/>
        <w:t>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8D2541" w:rsidRDefault="008D2541">
      <w:pPr>
        <w:pStyle w:val="ConsPlusNormal"/>
        <w:spacing w:before="240"/>
        <w:ind w:firstLine="540"/>
        <w:jc w:val="both"/>
      </w:pPr>
      <w:r>
        <w:t>р) обеспечивать внесение и актуализацию на ЦП МСП сведений о заявках на предоставление услуг и мер поддержки, внесенных ЦКР в реестр услуг ОИП ЦП МСП, поданных без использования инструментария ЦП МСП, а также сведений о заявителях, подавших такие заявки;</w:t>
      </w:r>
    </w:p>
    <w:p w:rsidR="008D2541" w:rsidRDefault="008D2541">
      <w:pPr>
        <w:pStyle w:val="ConsPlusNormal"/>
        <w:spacing w:before="240"/>
        <w:ind w:firstLine="540"/>
        <w:jc w:val="both"/>
      </w:pPr>
      <w:r>
        <w:t>с) обеспечивать внесение и актуализацию сведений об оказанных ЦКР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rsidR="008D2541" w:rsidRDefault="008D2541">
      <w:pPr>
        <w:pStyle w:val="ConsPlusNormal"/>
        <w:spacing w:before="240"/>
        <w:ind w:firstLine="540"/>
        <w:jc w:val="both"/>
      </w:pPr>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ЦКР в многофункциональных центрах для бизнеса;</w:t>
      </w:r>
    </w:p>
    <w:p w:rsidR="008D2541" w:rsidRDefault="008D2541">
      <w:pPr>
        <w:pStyle w:val="ConsPlusNormal"/>
        <w:spacing w:before="240"/>
        <w:ind w:firstLine="540"/>
        <w:jc w:val="both"/>
      </w:pPr>
      <w:r>
        <w:t xml:space="preserve">у) обеспечивать выполнение функций, предусмотренных </w:t>
      </w:r>
      <w:hyperlink w:anchor="Par448" w:tooltip="4.2.2. Единый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 w:history="1">
        <w:r>
          <w:rPr>
            <w:color w:val="0000FF"/>
          </w:rPr>
          <w:t>пунктом 4.2.2</w:t>
        </w:r>
      </w:hyperlink>
      <w:r>
        <w:t xml:space="preserve"> настоящих Требований, в случае если ЦКР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ф) обеспечивать заполнение и актуализацию в подсистеме отчетности ЦП МСП следующей информации:</w:t>
      </w:r>
    </w:p>
    <w:p w:rsidR="008D2541" w:rsidRDefault="008D2541">
      <w:pPr>
        <w:pStyle w:val="ConsPlusNormal"/>
        <w:spacing w:before="240"/>
        <w:ind w:firstLine="540"/>
        <w:jc w:val="both"/>
      </w:pPr>
      <w:r>
        <w:t xml:space="preserve">- направления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anchor="Par1622" w:tooltip="Направления" w:history="1">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xml:space="preserve">- ключевые показатели эффективности деятельности ЦКР на год, в котором предоставляется субсидия (рекомендуемый образец приведен в </w:t>
      </w:r>
      <w:hyperlink w:anchor="Par3030" w:tooltip="Информация" w:history="1">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работы ЦКР на год и его актуализация на ежеквартальной основе не позднее 10-го числа месяца, следующего за отчетным кварталом;</w:t>
      </w:r>
    </w:p>
    <w:p w:rsidR="008D2541" w:rsidRDefault="008D2541">
      <w:pPr>
        <w:pStyle w:val="ConsPlusNormal"/>
        <w:spacing w:before="240"/>
        <w:ind w:firstLine="540"/>
        <w:jc w:val="both"/>
      </w:pPr>
      <w:r>
        <w:t>- план командировок сотрудников ЦКР на год и его актуализация;</w:t>
      </w:r>
    </w:p>
    <w:p w:rsidR="008D2541" w:rsidRDefault="008D2541">
      <w:pPr>
        <w:pStyle w:val="ConsPlusNormal"/>
        <w:spacing w:before="240"/>
        <w:ind w:firstLine="540"/>
        <w:jc w:val="both"/>
      </w:pPr>
      <w:r>
        <w:lastRenderedPageBreak/>
        <w:t>- иная информация, предусмотренная ЦП МСП.</w:t>
      </w:r>
    </w:p>
    <w:p w:rsidR="008D2541" w:rsidRDefault="008D2541">
      <w:pPr>
        <w:pStyle w:val="ConsPlusNormal"/>
        <w:spacing w:before="240"/>
        <w:ind w:firstLine="540"/>
        <w:jc w:val="both"/>
      </w:pPr>
      <w:r>
        <w:t>4.3.8.4. ЦКР должен обеспечивать выполнение следующих функций:</w:t>
      </w:r>
    </w:p>
    <w:p w:rsidR="008D2541" w:rsidRDefault="008D2541">
      <w:pPr>
        <w:pStyle w:val="ConsPlusNormal"/>
        <w:spacing w:before="240"/>
        <w:ind w:firstLine="540"/>
        <w:jc w:val="both"/>
      </w:pPr>
      <w:r>
        <w:t>а) проведение анализа потенциала субъекта Российской Федерации в части создания и развития территориальных кластеров;</w:t>
      </w:r>
    </w:p>
    <w:p w:rsidR="008D2541" w:rsidRDefault="008D2541">
      <w:pPr>
        <w:pStyle w:val="ConsPlusNormal"/>
        <w:spacing w:before="240"/>
        <w:ind w:firstLine="540"/>
        <w:jc w:val="both"/>
      </w:pPr>
      <w:r>
        <w:t>б) осуществление разработки проектов стратегий (программ) развития территориальных кластеров;</w:t>
      </w:r>
    </w:p>
    <w:p w:rsidR="008D2541" w:rsidRDefault="008D2541">
      <w:pPr>
        <w:pStyle w:val="ConsPlusNormal"/>
        <w:spacing w:before="240"/>
        <w:ind w:firstLine="540"/>
        <w:jc w:val="both"/>
      </w:pPr>
      <w:r>
        <w:t>в) согласование перечня (или проведение закупки) специализированного оборудования коллективного пользования и (или) программного обеспечения для оказания услуг участникам кластера или услуг аренды;</w:t>
      </w:r>
    </w:p>
    <w:p w:rsidR="008D2541" w:rsidRDefault="008D2541">
      <w:pPr>
        <w:pStyle w:val="ConsPlusNormal"/>
        <w:spacing w:before="240"/>
        <w:ind w:firstLine="540"/>
        <w:jc w:val="both"/>
      </w:pPr>
      <w:r>
        <w:t>г) осуществление разработки и реализации инвестиционных программ и проектов развития территориальных кластеров, разработки технико-экономических обоснований проектов и программ;</w:t>
      </w:r>
    </w:p>
    <w:p w:rsidR="008D2541" w:rsidRDefault="008D2541">
      <w:pPr>
        <w:pStyle w:val="ConsPlusNormal"/>
        <w:spacing w:before="240"/>
        <w:ind w:firstLine="540"/>
        <w:jc w:val="both"/>
      </w:pPr>
      <w:r>
        <w:t>д) проведение мониторинга состояния инновационного, научного, производственного, финансово-экономического потенциала территориальных кластеров и актуализация стратегий (программ) развития территориальных кластеров;</w:t>
      </w:r>
    </w:p>
    <w:p w:rsidR="008D2541" w:rsidRDefault="008D2541">
      <w:pPr>
        <w:pStyle w:val="ConsPlusNormal"/>
        <w:spacing w:before="240"/>
        <w:ind w:firstLine="540"/>
        <w:jc w:val="both"/>
      </w:pPr>
      <w:r>
        <w:t xml:space="preserve">е) предоставление участникам территориальных кластеров, являющимся субъектами малого и среднего предпринимательства, услуг, указанных в </w:t>
      </w:r>
      <w:hyperlink w:anchor="Par1098" w:tooltip="4.3.8.5. ЦКР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 w:history="1">
        <w:r>
          <w:rPr>
            <w:color w:val="0000FF"/>
          </w:rPr>
          <w:t>пункте 4.3.8.5</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ar1098" w:tooltip="4.3.8.5. ЦКР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 w:history="1">
        <w:r>
          <w:rPr>
            <w:color w:val="0000FF"/>
          </w:rPr>
          <w:t>пункте 4.3.8.5</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8D2541" w:rsidRDefault="008D2541">
      <w:pPr>
        <w:pStyle w:val="ConsPlusNormal"/>
        <w:spacing w:before="240"/>
        <w:ind w:firstLine="540"/>
        <w:jc w:val="both"/>
      </w:pPr>
      <w:r>
        <w:t>ж) осуществление организационного проектирования цепочек взаимодействия между участниками территориальных кластеров;</w:t>
      </w:r>
    </w:p>
    <w:p w:rsidR="008D2541" w:rsidRDefault="008D2541">
      <w:pPr>
        <w:pStyle w:val="ConsPlusNormal"/>
        <w:spacing w:before="240"/>
        <w:ind w:firstLine="540"/>
        <w:jc w:val="both"/>
      </w:pPr>
      <w:r>
        <w:t>з) осуществление разработки и продвижения брендов территориальных кластеров (средств индивидуализации территориальных кластеров, товаров, работ, услуг и иных обозначений, предназначенных для идентификации территориальных кластеров);</w:t>
      </w:r>
    </w:p>
    <w:p w:rsidR="008D2541" w:rsidRDefault="008D2541">
      <w:pPr>
        <w:pStyle w:val="ConsPlusNormal"/>
        <w:spacing w:before="240"/>
        <w:ind w:firstLine="540"/>
        <w:jc w:val="both"/>
      </w:pPr>
      <w:r>
        <w:t>и) осуществление разработки и реализации совместных кластерных проектов участников территориальных/межрегиональных кластеров, учреждений образования и науки, иных заинтересованных лиц;</w:t>
      </w:r>
    </w:p>
    <w:p w:rsidR="008D2541" w:rsidRDefault="008D2541">
      <w:pPr>
        <w:pStyle w:val="ConsPlusNormal"/>
        <w:spacing w:before="240"/>
        <w:ind w:firstLine="540"/>
        <w:jc w:val="both"/>
      </w:pPr>
      <w:r>
        <w:t>к) осуществление разработки (или оказание содействия в разработке) и реализации кластерных проектов совместно с участниками территориальных кластеров, учреждений образования и науки, иных заинтересованных лиц;</w:t>
      </w:r>
    </w:p>
    <w:p w:rsidR="008D2541" w:rsidRDefault="008D2541">
      <w:pPr>
        <w:pStyle w:val="ConsPlusNormal"/>
        <w:spacing w:before="240"/>
        <w:ind w:firstLine="540"/>
        <w:jc w:val="both"/>
      </w:pPr>
      <w:r>
        <w:t>л) организация вебинаров, круглых столов для участников территориальных кластеров;</w:t>
      </w:r>
    </w:p>
    <w:p w:rsidR="008D2541" w:rsidRDefault="008D2541">
      <w:pPr>
        <w:pStyle w:val="ConsPlusNormal"/>
        <w:spacing w:before="240"/>
        <w:ind w:firstLine="540"/>
        <w:jc w:val="both"/>
      </w:pPr>
      <w:r>
        <w:t>м) организация обучения, стажировок и повышения квалификации сотрудников ЦКР;</w:t>
      </w:r>
    </w:p>
    <w:p w:rsidR="008D2541" w:rsidRDefault="008D2541">
      <w:pPr>
        <w:pStyle w:val="ConsPlusNormal"/>
        <w:spacing w:before="240"/>
        <w:ind w:firstLine="540"/>
        <w:jc w:val="both"/>
      </w:pPr>
      <w:r>
        <w:lastRenderedPageBreak/>
        <w:t>н) проведение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p>
    <w:p w:rsidR="008D2541" w:rsidRDefault="008D2541">
      <w:pPr>
        <w:pStyle w:val="ConsPlusNormal"/>
        <w:spacing w:before="240"/>
        <w:ind w:firstLine="540"/>
        <w:jc w:val="both"/>
      </w:pPr>
      <w:r>
        <w:t>о) обеспечение создания и ведение базы данных организаций, оказывающих услуги, связанные с выполнением ЦКР своих функций;</w:t>
      </w:r>
    </w:p>
    <w:p w:rsidR="008D2541" w:rsidRDefault="008D2541">
      <w:pPr>
        <w:pStyle w:val="ConsPlusNormal"/>
        <w:spacing w:before="240"/>
        <w:ind w:firstLine="540"/>
        <w:jc w:val="both"/>
      </w:pPr>
      <w:r>
        <w:t>п) осуществление повышения осведомленности участников территориальных кластеров в вопросах создания, охраны и использования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8D2541" w:rsidRDefault="008D2541">
      <w:pPr>
        <w:pStyle w:val="ConsPlusNormal"/>
        <w:spacing w:before="240"/>
        <w:ind w:firstLine="540"/>
        <w:jc w:val="both"/>
      </w:pPr>
      <w:r>
        <w:t>р) оказание содействия в реализации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мероприятий по повышению производительности труда;</w:t>
      </w:r>
    </w:p>
    <w:p w:rsidR="008D2541" w:rsidRDefault="008D2541">
      <w:pPr>
        <w:pStyle w:val="ConsPlusNormal"/>
        <w:spacing w:before="240"/>
        <w:ind w:firstLine="540"/>
        <w:jc w:val="both"/>
      </w:pPr>
      <w:r>
        <w:t>с) осуществление продвижения информации об услугах ЦКР,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8D2541" w:rsidRDefault="008D2541">
      <w:pPr>
        <w:pStyle w:val="ConsPlusNormal"/>
        <w:spacing w:before="240"/>
        <w:ind w:firstLine="540"/>
        <w:jc w:val="both"/>
      </w:pPr>
      <w:r>
        <w:t>т) осуществление мониторинга деятельности субъектов малого и среднего предпринимательства, которым предоставлены комплексные услуги ЦКР.</w:t>
      </w:r>
    </w:p>
    <w:p w:rsidR="008D2541" w:rsidRDefault="008D2541">
      <w:pPr>
        <w:pStyle w:val="ConsPlusNormal"/>
        <w:spacing w:before="240"/>
        <w:ind w:firstLine="540"/>
        <w:jc w:val="both"/>
      </w:pPr>
      <w:bookmarkStart w:id="55" w:name="Par1098"/>
      <w:bookmarkEnd w:id="55"/>
      <w:r>
        <w:t>4.3.8.5. ЦКР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w:t>
      </w:r>
    </w:p>
    <w:p w:rsidR="008D2541" w:rsidRDefault="008D2541">
      <w:pPr>
        <w:pStyle w:val="ConsPlusNormal"/>
        <w:spacing w:before="240"/>
        <w:ind w:firstLine="540"/>
        <w:jc w:val="both"/>
      </w:pPr>
      <w:r>
        <w:t>а) консультирование об услугах ЦКР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rsidR="008D2541" w:rsidRDefault="008D2541">
      <w:pPr>
        <w:pStyle w:val="ConsPlusNormal"/>
        <w:spacing w:before="240"/>
        <w:ind w:firstLine="540"/>
        <w:jc w:val="both"/>
      </w:pPr>
      <w:r>
        <w:t>б) оказание содействия участникам территориальных кластеров при получении государственной поддержки;</w:t>
      </w:r>
    </w:p>
    <w:p w:rsidR="008D2541" w:rsidRDefault="008D2541">
      <w:pPr>
        <w:pStyle w:val="ConsPlusNormal"/>
        <w:spacing w:before="240"/>
        <w:ind w:firstLine="540"/>
        <w:jc w:val="both"/>
      </w:pPr>
      <w:r>
        <w:t>в) оказание содействия в выводе на рынок новых продуктов (работ, услуг) участников территориальных кластеров;</w:t>
      </w:r>
    </w:p>
    <w:p w:rsidR="008D2541" w:rsidRDefault="008D2541">
      <w:pPr>
        <w:pStyle w:val="ConsPlusNormal"/>
        <w:spacing w:before="240"/>
        <w:ind w:firstLine="540"/>
        <w:jc w:val="both"/>
      </w:pPr>
      <w:r>
        <w:t>г) организация бизнес-миссий для участников кластеров (стажировок, обмен опытом), обеспечение участия в мероприятиях на крупных российских и международных выставочных площадках;</w:t>
      </w:r>
    </w:p>
    <w:p w:rsidR="008D2541" w:rsidRDefault="008D2541">
      <w:pPr>
        <w:pStyle w:val="ConsPlusNormal"/>
        <w:spacing w:before="240"/>
        <w:ind w:firstLine="540"/>
        <w:jc w:val="both"/>
      </w:pPr>
      <w:r>
        <w:t>д) продвижение товаров (работ, услуг) на конгрессно-выставочных мероприятиях;</w:t>
      </w:r>
    </w:p>
    <w:p w:rsidR="008D2541" w:rsidRDefault="008D2541">
      <w:pPr>
        <w:pStyle w:val="ConsPlusNormal"/>
        <w:spacing w:before="240"/>
        <w:ind w:firstLine="540"/>
        <w:jc w:val="both"/>
      </w:pPr>
      <w:r>
        <w:t xml:space="preserve">е) консультационные услуги по вопросам правового обеспечения деятельности субъекта </w:t>
      </w:r>
      <w:r>
        <w:lastRenderedPageBreak/>
        <w:t>малого и среднего предпринимательства;</w:t>
      </w:r>
    </w:p>
    <w:p w:rsidR="008D2541" w:rsidRDefault="008D2541">
      <w:pPr>
        <w:pStyle w:val="ConsPlusNormal"/>
        <w:spacing w:before="240"/>
        <w:ind w:firstLine="540"/>
        <w:jc w:val="both"/>
      </w:pPr>
      <w:r>
        <w:t>ж) оказание маркетинговых услуг (проведение маркетинговых исследований, направленных на анализ различных рынков, исходя из потребностей участников территориальных кластеров);</w:t>
      </w:r>
    </w:p>
    <w:p w:rsidR="008D2541" w:rsidRDefault="008D2541">
      <w:pPr>
        <w:pStyle w:val="ConsPlusNormal"/>
        <w:spacing w:before="240"/>
        <w:ind w:firstLine="540"/>
        <w:jc w:val="both"/>
      </w:pPr>
      <w:r>
        <w:t>з) оказание услуг по позиционированию товаров (работ, услуг);</w:t>
      </w:r>
    </w:p>
    <w:p w:rsidR="008D2541" w:rsidRDefault="008D2541">
      <w:pPr>
        <w:pStyle w:val="ConsPlusNormal"/>
        <w:spacing w:before="240"/>
        <w:ind w:firstLine="540"/>
        <w:jc w:val="both"/>
      </w:pPr>
      <w:r>
        <w:t>и) 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rsidR="008D2541" w:rsidRDefault="008D2541">
      <w:pPr>
        <w:pStyle w:val="ConsPlusNormal"/>
        <w:spacing w:before="240"/>
        <w:ind w:firstLine="540"/>
        <w:jc w:val="both"/>
      </w:pPr>
      <w:r>
        <w:t>к) разработка технико-экономических обоснований, экспертиза сметной стоимости для реализации совместных проектов;</w:t>
      </w:r>
    </w:p>
    <w:p w:rsidR="008D2541" w:rsidRDefault="008D2541">
      <w:pPr>
        <w:pStyle w:val="ConsPlusNormal"/>
        <w:spacing w:before="240"/>
        <w:ind w:firstLine="540"/>
        <w:jc w:val="both"/>
      </w:pPr>
      <w:r>
        <w:t>л) оказание консалтинговых услуг по специализации отдельных участников территориальных кластеров;</w:t>
      </w:r>
    </w:p>
    <w:p w:rsidR="008D2541" w:rsidRDefault="008D2541">
      <w:pPr>
        <w:pStyle w:val="ConsPlusNormal"/>
        <w:spacing w:before="240"/>
        <w:ind w:firstLine="540"/>
        <w:jc w:val="both"/>
      </w:pPr>
      <w:r>
        <w:t>м) проведение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w:t>
      </w:r>
    </w:p>
    <w:p w:rsidR="008D2541" w:rsidRDefault="008D2541">
      <w:pPr>
        <w:pStyle w:val="ConsPlusNormal"/>
        <w:spacing w:before="240"/>
        <w:ind w:firstLine="540"/>
        <w:jc w:val="both"/>
      </w:pPr>
      <w:r>
        <w:t>н) оценка потенциала импортозамещения;</w:t>
      </w:r>
    </w:p>
    <w:p w:rsidR="008D2541" w:rsidRDefault="008D2541">
      <w:pPr>
        <w:pStyle w:val="ConsPlusNormal"/>
        <w:spacing w:before="240"/>
        <w:ind w:firstLine="540"/>
        <w:jc w:val="both"/>
      </w:pPr>
      <w:r>
        <w:t>о) выявление и квалификационная оценка малых и средних производственных предприятий для включения в программы партнерства 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в том числе локализующих производства на территории Российской Федерации, мероприятий по повышению производительности труда.</w:t>
      </w:r>
    </w:p>
    <w:p w:rsidR="008D2541" w:rsidRDefault="008D2541">
      <w:pPr>
        <w:pStyle w:val="ConsPlusNormal"/>
        <w:spacing w:before="240"/>
        <w:ind w:firstLine="540"/>
        <w:jc w:val="both"/>
      </w:pPr>
      <w:r>
        <w:t>В случае приобретения ЦКР технологического оборудования по типу центра прототипитования (ЦКР с оказанием технологических услуг) на данный ЦКР распространяются требования к созданию центров прототипирования/центров коллективного пользования, в том числе в части дополнительного штата (сотрудника, имеющего техническое/инженерное образование).</w:t>
      </w:r>
    </w:p>
    <w:p w:rsidR="008D2541" w:rsidRDefault="008D2541">
      <w:pPr>
        <w:pStyle w:val="ConsPlusNormal"/>
        <w:spacing w:before="240"/>
        <w:ind w:firstLine="540"/>
        <w:jc w:val="both"/>
      </w:pPr>
      <w:r>
        <w:t>Создание ЦКР с оказанием технологических услуг возможно лишь при отсутствии на территории региона РЦИ и центра прототипирования, необходимыми требованиями являются также обоснование приобретения оборудования и предварительные расчеты его загрузки.</w:t>
      </w:r>
    </w:p>
    <w:p w:rsidR="008D2541" w:rsidRDefault="008D2541">
      <w:pPr>
        <w:pStyle w:val="ConsPlusNormal"/>
        <w:spacing w:before="240"/>
        <w:ind w:firstLine="540"/>
        <w:jc w:val="both"/>
      </w:pPr>
      <w:r>
        <w:t>В случае приобретения ЦКР печатного оборудования (минитипография, плоттер, иное) услуги по изготовлению печатной продукции могут оказываться только субъектам малого и среднего предпринимательства - членам кластера, а также в целях обеспечения деятельности центра "Мой бизнес".</w:t>
      </w:r>
    </w:p>
    <w:p w:rsidR="008D2541" w:rsidRDefault="008D2541">
      <w:pPr>
        <w:pStyle w:val="ConsPlusNormal"/>
        <w:spacing w:before="240"/>
        <w:ind w:firstLine="540"/>
        <w:jc w:val="both"/>
      </w:pPr>
      <w:bookmarkStart w:id="56" w:name="Par1116"/>
      <w:bookmarkEnd w:id="56"/>
      <w:r>
        <w:t xml:space="preserve">4.3.8.6. Услуги, указанные в </w:t>
      </w:r>
      <w:hyperlink w:anchor="Par1098" w:tooltip="4.3.8.5. ЦКР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 w:history="1">
        <w:r>
          <w:rPr>
            <w:color w:val="0000FF"/>
          </w:rPr>
          <w:t>пункте 4.3.8.5</w:t>
        </w:r>
      </w:hyperlink>
      <w:r>
        <w:t xml:space="preserve"> настоящих Требований, должны предоставляться субъектам малого и среднего предпринимательства - участникам территориальных кластеров на полностью или частично платной основе, за исключением консультаций об услугах ЦКР, </w:t>
      </w:r>
      <w:r>
        <w:lastRenderedPageBreak/>
        <w:t xml:space="preserve">указанных в </w:t>
      </w:r>
      <w:hyperlink w:anchor="Par1098" w:tooltip="4.3.8.5. ЦКР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 w:history="1">
        <w:r>
          <w:rPr>
            <w:color w:val="0000FF"/>
          </w:rPr>
          <w:t>пункте 4.3.8.5</w:t>
        </w:r>
      </w:hyperlink>
      <w:r>
        <w:t xml:space="preserve">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среднего предпринимательства на бесплатной основе.</w:t>
      </w:r>
    </w:p>
    <w:p w:rsidR="008D2541" w:rsidRDefault="008D2541">
      <w:pPr>
        <w:pStyle w:val="ConsPlusNormal"/>
        <w:spacing w:before="240"/>
        <w:ind w:firstLine="540"/>
        <w:jc w:val="both"/>
      </w:pPr>
      <w:r>
        <w:t xml:space="preserve">ЦКР вправе предоставлять услуги, указанные в </w:t>
      </w:r>
      <w:hyperlink w:anchor="Par1098" w:tooltip="4.3.8.5. ЦКР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 w:history="1">
        <w:r>
          <w:rPr>
            <w:color w:val="0000FF"/>
          </w:rPr>
          <w:t>пунктах 4.3.8.5</w:t>
        </w:r>
      </w:hyperlink>
      <w:r>
        <w:t xml:space="preserve"> и </w:t>
      </w:r>
      <w:hyperlink w:anchor="Par1116" w:tooltip="4.3.8.6. Услуги, указанные в пункте 4.3.8.5 настоящих Требований, должны предоставляться субъектам малого и среднего предпринимательства - участникам территориальных кластеров на полностью или частично платной основе, за исключением консультаций об услугах ЦКР, указанных в пункте 4.3.8.5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 w:history="1">
        <w:r>
          <w:rPr>
            <w:color w:val="0000FF"/>
          </w:rPr>
          <w:t>4.3.8.6</w:t>
        </w:r>
      </w:hyperlink>
      <w:r>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rsidR="008D2541" w:rsidRDefault="008D2541">
      <w:pPr>
        <w:pStyle w:val="ConsPlusNormal"/>
        <w:spacing w:before="240"/>
        <w:ind w:firstLine="540"/>
        <w:jc w:val="both"/>
      </w:pPr>
      <w:r>
        <w:t>Услуга ЦКР по организации бизнес-миссий для участников кластеров может предоставляться ЦКР, действующим более 1 (одного) года с момента создания.</w:t>
      </w:r>
    </w:p>
    <w:p w:rsidR="008D2541" w:rsidRDefault="008D2541">
      <w:pPr>
        <w:pStyle w:val="ConsPlusNormal"/>
        <w:spacing w:before="240"/>
        <w:ind w:firstLine="540"/>
        <w:jc w:val="both"/>
      </w:pPr>
      <w:r>
        <w:t>4.3.8.7. На базе ЦКР должна создаваться постоянно действующая система консультаций и услуг для участников территориальных кластеров, ориентированная на оказание информационных услуг в части законодательства субъекта Российской Федерации, а также на поддержку развивающихся и вновь создаваемых субъектов малого и среднего предпринимательства.</w:t>
      </w:r>
    </w:p>
    <w:p w:rsidR="008D2541" w:rsidRDefault="008D2541">
      <w:pPr>
        <w:pStyle w:val="ConsPlusNormal"/>
        <w:spacing w:before="240"/>
        <w:ind w:firstLine="540"/>
        <w:jc w:val="both"/>
      </w:pPr>
      <w:r>
        <w:t>4.3.8.8. На базе ЦКР должны проводиться постоянная разработка (совершенствование) и распространение среди заинтересованных лиц текущей и перспективной схем размещения производительных сил территориальных кластеров. В ходе работ ЦКР проводит анализ потенциала субъекта Российской Федерации в сфере деятельности территориальных кластеров, в том числе инновационных кластеров, участников территориальных кластеров и перспектив их развития.</w:t>
      </w:r>
    </w:p>
    <w:p w:rsidR="008D2541" w:rsidRDefault="008D2541">
      <w:pPr>
        <w:pStyle w:val="ConsPlusNormal"/>
        <w:spacing w:before="240"/>
        <w:ind w:firstLine="540"/>
        <w:jc w:val="both"/>
      </w:pPr>
      <w:bookmarkStart w:id="57" w:name="Par1121"/>
      <w:bookmarkEnd w:id="57"/>
      <w:r>
        <w:t>4.3.8.9. На базе помещений ЦКР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участников территориальных кластеров, заинтересованных в получении услуг ЦКР.</w:t>
      </w:r>
    </w:p>
    <w:p w:rsidR="008D2541" w:rsidRDefault="008D2541">
      <w:pPr>
        <w:pStyle w:val="ConsPlusNormal"/>
        <w:spacing w:before="240"/>
        <w:ind w:firstLine="540"/>
        <w:jc w:val="both"/>
      </w:pPr>
      <w:r>
        <w:t xml:space="preserve">4.3.8.10. Услуги, указанные в </w:t>
      </w:r>
      <w:hyperlink w:anchor="Par1098" w:tooltip="4.3.8.5. ЦКР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 w:history="1">
        <w:r>
          <w:rPr>
            <w:color w:val="0000FF"/>
          </w:rPr>
          <w:t>пунктах 4.3.8.5</w:t>
        </w:r>
      </w:hyperlink>
      <w:r>
        <w:t xml:space="preserve"> - </w:t>
      </w:r>
      <w:hyperlink w:anchor="Par1121" w:tooltip="4.3.8.9. На базе помещений ЦКР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участников территориальных кластеров, заинтересованных в получении услуг ЦКР." w:history="1">
        <w:r>
          <w:rPr>
            <w:color w:val="0000FF"/>
          </w:rPr>
          <w:t>4.3.8.9</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ar455" w:tooltip="ж) разработка и утверждение регламента оказания услуг в центре &quot;Мой бизнес&quot;, соответствующего основным параметрам, определенным в подпункте &quot;д&quot; пункта 4.1.4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quot;Мой бизнес&quot; включает информаци..." w:history="1">
        <w:r>
          <w:rPr>
            <w:color w:val="0000FF"/>
          </w:rPr>
          <w:t>подпунктом "ж" пункта 4.2.2</w:t>
        </w:r>
      </w:hyperlink>
      <w:r>
        <w:t xml:space="preserve"> настоящих Требований.</w:t>
      </w:r>
    </w:p>
    <w:p w:rsidR="008D2541" w:rsidRDefault="008D2541">
      <w:pPr>
        <w:pStyle w:val="ConsPlusNormal"/>
        <w:spacing w:before="240"/>
        <w:ind w:firstLine="540"/>
        <w:jc w:val="both"/>
      </w:pPr>
      <w:r>
        <w:t>При привлечении сторонних организаций в процессе проведения отбора поставщиков услуг ЦКР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8D2541" w:rsidRDefault="008D2541">
      <w:pPr>
        <w:pStyle w:val="ConsPlusNormal"/>
        <w:spacing w:before="240"/>
        <w:ind w:firstLine="540"/>
        <w:jc w:val="both"/>
      </w:pPr>
      <w:r>
        <w:t>4.3.8.11. ЦКР должен взаимодействовать в интересах участников территориальных кластеров с органами государственной власти и органами местного самоуправления.</w:t>
      </w:r>
    </w:p>
    <w:p w:rsidR="008D2541" w:rsidRDefault="008D2541">
      <w:pPr>
        <w:pStyle w:val="ConsPlusNormal"/>
        <w:spacing w:before="240"/>
        <w:ind w:firstLine="540"/>
        <w:jc w:val="both"/>
      </w:pPr>
      <w:r>
        <w:t>4.3.8.12. При организации ЦКР вебинаров, круглых столов необходимо соблюдение следующих требований:</w:t>
      </w:r>
    </w:p>
    <w:p w:rsidR="008D2541" w:rsidRDefault="008D2541">
      <w:pPr>
        <w:pStyle w:val="ConsPlusNormal"/>
        <w:spacing w:before="240"/>
        <w:ind w:firstLine="540"/>
        <w:jc w:val="both"/>
      </w:pPr>
      <w:r>
        <w:t>количество участников вебинаров должно быть не менее 10, не менее 2/3 из которых составляют представители субъектов малого и среднего предпринимательства;</w:t>
      </w:r>
    </w:p>
    <w:p w:rsidR="008D2541" w:rsidRDefault="008D2541">
      <w:pPr>
        <w:pStyle w:val="ConsPlusNormal"/>
        <w:spacing w:before="240"/>
        <w:ind w:firstLine="540"/>
        <w:jc w:val="both"/>
      </w:pPr>
      <w: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rsidR="008D2541" w:rsidRDefault="008D2541">
      <w:pPr>
        <w:pStyle w:val="ConsPlusNormal"/>
        <w:spacing w:before="240"/>
        <w:ind w:firstLine="540"/>
        <w:jc w:val="both"/>
      </w:pPr>
      <w:r>
        <w:lastRenderedPageBreak/>
        <w:t>4.3.8.13. ЦКР должен обеспечивать размещение и ежемесячное обновление (актуализацию) в специальном разделе ЦКР на сайте центра "Мой бизнес" в информационно-телекоммуникационной сети "Интернет" следующей информации:</w:t>
      </w:r>
    </w:p>
    <w:p w:rsidR="008D2541" w:rsidRDefault="008D2541">
      <w:pPr>
        <w:pStyle w:val="ConsPlusNormal"/>
        <w:spacing w:before="240"/>
        <w:ind w:firstLine="540"/>
        <w:jc w:val="both"/>
      </w:pPr>
      <w:r>
        <w:t>- общие сведения о территориальных кластерах;</w:t>
      </w:r>
    </w:p>
    <w:p w:rsidR="008D2541" w:rsidRDefault="008D2541">
      <w:pPr>
        <w:pStyle w:val="ConsPlusNormal"/>
        <w:spacing w:before="240"/>
        <w:ind w:firstLine="540"/>
        <w:jc w:val="both"/>
      </w:pPr>
      <w:r>
        <w:t>- сведения о предприятиях и организациях, образующих территориальные кластеры, их отраслевой принадлежности, выпускаемой ими продукции и (или) оказываемых услугах;</w:t>
      </w:r>
    </w:p>
    <w:p w:rsidR="008D2541" w:rsidRDefault="008D2541">
      <w:pPr>
        <w:pStyle w:val="ConsPlusNormal"/>
        <w:spacing w:before="240"/>
        <w:ind w:firstLine="540"/>
        <w:jc w:val="both"/>
      </w:pPr>
      <w:r>
        <w:t>- сведения об учредителях ЦКР (юридического лица, структурным подразделением которого является ЦКР);</w:t>
      </w:r>
    </w:p>
    <w:p w:rsidR="008D2541" w:rsidRDefault="008D2541">
      <w:pPr>
        <w:pStyle w:val="ConsPlusNormal"/>
        <w:spacing w:before="240"/>
        <w:ind w:firstLine="540"/>
        <w:jc w:val="both"/>
      </w:pPr>
      <w:r>
        <w:t>- сведения о деятельности ЦКР, его целях и задачах, обслуживаемых территориальных кластерах, услугах, в том числе стоимости предоставляемых услуг;</w:t>
      </w:r>
    </w:p>
    <w:p w:rsidR="008D2541" w:rsidRDefault="008D2541">
      <w:pPr>
        <w:pStyle w:val="ConsPlusNormal"/>
        <w:spacing w:before="240"/>
        <w:ind w:firstLine="540"/>
        <w:jc w:val="both"/>
      </w:pPr>
      <w:r>
        <w:t>- отчеты о деятельности ЦКР за предыдущие годы с момента создания;</w:t>
      </w:r>
    </w:p>
    <w:p w:rsidR="008D2541" w:rsidRDefault="008D2541">
      <w:pPr>
        <w:pStyle w:val="ConsPlusNormal"/>
        <w:spacing w:before="240"/>
        <w:ind w:firstLine="540"/>
        <w:jc w:val="both"/>
      </w:pPr>
      <w:r>
        <w:t>- разработанные документы: программы развития территориальных кластеров, концепция развития ЦКР;</w:t>
      </w:r>
    </w:p>
    <w:p w:rsidR="008D2541" w:rsidRDefault="008D2541">
      <w:pPr>
        <w:pStyle w:val="ConsPlusNormal"/>
        <w:spacing w:before="240"/>
        <w:ind w:firstLine="540"/>
        <w:jc w:val="both"/>
      </w:pPr>
      <w:r>
        <w:t>- информация о реализуемых совместных кластерных проектах;</w:t>
      </w:r>
    </w:p>
    <w:p w:rsidR="008D2541" w:rsidRDefault="008D2541">
      <w:pPr>
        <w:pStyle w:val="ConsPlusNormal"/>
        <w:spacing w:before="240"/>
        <w:ind w:firstLine="540"/>
        <w:jc w:val="both"/>
      </w:pPr>
      <w:r>
        <w:t>- графики встреч, заседаний рабочих групп, совещаний партнеров ЦКР и участников территориальных кластеров;</w:t>
      </w:r>
    </w:p>
    <w:p w:rsidR="008D2541" w:rsidRDefault="008D2541">
      <w:pPr>
        <w:pStyle w:val="ConsPlusNormal"/>
        <w:spacing w:before="240"/>
        <w:ind w:firstLine="540"/>
        <w:jc w:val="both"/>
      </w:pPr>
      <w:r>
        <w:t>- дополнительные информационные сервисы (например, базы данных по государственным и муниципальным закупкам, необходимые в целях реализации совместных кластерных проектов, сведения о мерах поддержки для субъектов малого и среднего предпринимательства, являющихся участниками территориальных кластеров);</w:t>
      </w:r>
    </w:p>
    <w:p w:rsidR="008D2541" w:rsidRDefault="008D2541">
      <w:pPr>
        <w:pStyle w:val="ConsPlusNormal"/>
        <w:spacing w:before="240"/>
        <w:ind w:firstLine="540"/>
        <w:jc w:val="both"/>
      </w:pPr>
      <w:r>
        <w:t>- информация о стоимости платных услуг, предоставляемых ЦКР.</w:t>
      </w:r>
    </w:p>
    <w:p w:rsidR="008D2541" w:rsidRDefault="008D2541">
      <w:pPr>
        <w:pStyle w:val="ConsPlusNormal"/>
        <w:spacing w:before="240"/>
        <w:ind w:firstLine="540"/>
        <w:jc w:val="both"/>
      </w:pPr>
      <w:r>
        <w:t>Информация о ЦКР и мерах поддержки субъектов малого и среднего предпринимательства (в случае если субъекты малого и среднего предпринимательства являются также участниками промышленных кластеров) размещается на портале ГИСП.</w:t>
      </w:r>
    </w:p>
    <w:p w:rsidR="008D2541" w:rsidRDefault="008D2541">
      <w:pPr>
        <w:pStyle w:val="ConsPlusNormal"/>
        <w:spacing w:before="240"/>
        <w:ind w:firstLine="540"/>
        <w:jc w:val="both"/>
      </w:pPr>
      <w:r>
        <w:t>4.3.8.14. Руководитель ЦКР должен:</w:t>
      </w:r>
    </w:p>
    <w:p w:rsidR="008D2541" w:rsidRDefault="008D2541">
      <w:pPr>
        <w:pStyle w:val="ConsPlusNormal"/>
        <w:spacing w:before="240"/>
        <w:ind w:firstLine="540"/>
        <w:jc w:val="both"/>
      </w:pPr>
      <w:r>
        <w:t>- иметь гражданство Российской Федерации;</w:t>
      </w:r>
    </w:p>
    <w:p w:rsidR="008D2541" w:rsidRDefault="008D2541">
      <w:pPr>
        <w:pStyle w:val="ConsPlusNormal"/>
        <w:spacing w:before="240"/>
        <w:ind w:firstLine="540"/>
        <w:jc w:val="both"/>
      </w:pPr>
      <w:r>
        <w:t>- иметь высшее образование и пройти повышение квалификации в области управления;</w:t>
      </w:r>
    </w:p>
    <w:p w:rsidR="008D2541" w:rsidRDefault="008D2541">
      <w:pPr>
        <w:pStyle w:val="ConsPlusNormal"/>
        <w:spacing w:before="240"/>
        <w:ind w:firstLine="540"/>
        <w:jc w:val="both"/>
      </w:pPr>
      <w:r>
        <w:t>- иметь опыт работы на руководящих должностях не менее 3 (трех) лет или опыт работы в ЦКР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rsidR="008D2541" w:rsidRDefault="008D2541">
      <w:pPr>
        <w:pStyle w:val="ConsPlusNormal"/>
        <w:spacing w:before="240"/>
        <w:ind w:firstLine="540"/>
        <w:jc w:val="both"/>
      </w:pPr>
      <w:r>
        <w:t>- иметь удостоверения, подтверждающие ежегодное прохождение повышения квалификации, в том числе в сфере проектного управления.</w:t>
      </w:r>
    </w:p>
    <w:p w:rsidR="008D2541" w:rsidRDefault="008D2541">
      <w:pPr>
        <w:pStyle w:val="ConsPlusNormal"/>
        <w:spacing w:before="240"/>
        <w:ind w:firstLine="540"/>
        <w:jc w:val="both"/>
      </w:pPr>
      <w:r>
        <w:lastRenderedPageBreak/>
        <w:t>4.3.8.15. В штате ЦКР должно быть не менее двух менеджеров по работе с участниками территориальных кластеров, имеющих:</w:t>
      </w:r>
    </w:p>
    <w:p w:rsidR="008D2541" w:rsidRDefault="008D2541">
      <w:pPr>
        <w:pStyle w:val="ConsPlusNormal"/>
        <w:spacing w:before="240"/>
        <w:ind w:firstLine="540"/>
        <w:jc w:val="both"/>
      </w:pPr>
      <w:r>
        <w:t>- высшее образование и прошедших повышение квалификации в области управления;</w:t>
      </w:r>
    </w:p>
    <w:p w:rsidR="008D2541" w:rsidRDefault="008D2541">
      <w:pPr>
        <w:pStyle w:val="ConsPlusNormal"/>
        <w:spacing w:before="240"/>
        <w:ind w:firstLine="540"/>
        <w:jc w:val="both"/>
      </w:pPr>
      <w:r>
        <w:t>- опыт работы не менее 3 (трех) лет (за исключением опыта замещения должностей государственной гражданской службы Российской Федерации и должностей муниципальной службы).</w:t>
      </w:r>
    </w:p>
    <w:p w:rsidR="008D2541" w:rsidRDefault="008D2541">
      <w:pPr>
        <w:pStyle w:val="ConsPlusNormal"/>
        <w:spacing w:before="240"/>
        <w:ind w:firstLine="540"/>
        <w:jc w:val="both"/>
      </w:pPr>
      <w:r>
        <w:t>В случае приобретения технологического оборудования (а также использования данного оборудования как оборудования коллективного доступа) в штате ЦКР должно быть не менее 1 (одного) сотрудника, имеющего техническое (инженерное) образование для организации предоставления услуг и обслуживания оборудования.</w:t>
      </w:r>
    </w:p>
    <w:p w:rsidR="008D2541" w:rsidRDefault="008D2541">
      <w:pPr>
        <w:pStyle w:val="ConsPlusNormal"/>
        <w:spacing w:before="240"/>
        <w:ind w:firstLine="540"/>
        <w:jc w:val="both"/>
      </w:pPr>
      <w:r>
        <w:t>4.3.8.16. ЦКР также должен обеспечивать:</w:t>
      </w:r>
    </w:p>
    <w:p w:rsidR="008D2541" w:rsidRDefault="008D2541">
      <w:pPr>
        <w:pStyle w:val="ConsPlusNormal"/>
        <w:spacing w:before="240"/>
        <w:ind w:firstLine="540"/>
        <w:jc w:val="both"/>
      </w:pPr>
      <w:r>
        <w:t>- разработку программ развития территориальных кластеров;</w:t>
      </w:r>
    </w:p>
    <w:p w:rsidR="008D2541" w:rsidRDefault="008D2541">
      <w:pPr>
        <w:pStyle w:val="ConsPlusNormal"/>
        <w:spacing w:before="240"/>
        <w:ind w:firstLine="540"/>
        <w:jc w:val="both"/>
      </w:pPr>
      <w:r>
        <w:t>- размещение в обязательном порядке концепции создания (развития) ЦКР на среднесрочный (не менее 3 (трех) лет) период и плана деятельности ЦКР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(www.ais.economy.gov.ru), а также на федеральном портале малого и среднего предпринимательства Минэкономразвития России по адресу www.smb.gov.ru в информационно-телекоммуникационной сети "Интернет".</w:t>
      </w:r>
    </w:p>
    <w:p w:rsidR="008D2541" w:rsidRDefault="008D2541">
      <w:pPr>
        <w:pStyle w:val="ConsPlusNormal"/>
        <w:jc w:val="both"/>
      </w:pPr>
    </w:p>
    <w:p w:rsidR="008D2541" w:rsidRDefault="008D2541">
      <w:pPr>
        <w:pStyle w:val="ConsPlusTitle"/>
        <w:jc w:val="center"/>
        <w:outlineLvl w:val="1"/>
      </w:pPr>
      <w:r>
        <w:t>V. Требования к реализации мероприятия, направленного</w:t>
      </w:r>
    </w:p>
    <w:p w:rsidR="008D2541" w:rsidRDefault="008D2541">
      <w:pPr>
        <w:pStyle w:val="ConsPlusTitle"/>
        <w:jc w:val="center"/>
      </w:pPr>
      <w:r>
        <w:t>на оказание комплексных услуг и (или) предоставления</w:t>
      </w:r>
    </w:p>
    <w:p w:rsidR="008D2541" w:rsidRDefault="008D2541">
      <w:pPr>
        <w:pStyle w:val="ConsPlusTitle"/>
        <w:jc w:val="center"/>
      </w:pPr>
      <w:r>
        <w:t>финансовой поддержки в виде грантов субъектам малого</w:t>
      </w:r>
    </w:p>
    <w:p w:rsidR="008D2541" w:rsidRDefault="008D2541">
      <w:pPr>
        <w:pStyle w:val="ConsPlusTitle"/>
        <w:jc w:val="center"/>
      </w:pPr>
      <w:r>
        <w:t>и среднего предпринимательства, включенным в реестр</w:t>
      </w:r>
    </w:p>
    <w:p w:rsidR="008D2541" w:rsidRDefault="008D2541">
      <w:pPr>
        <w:pStyle w:val="ConsPlusTitle"/>
        <w:jc w:val="center"/>
      </w:pPr>
      <w:r>
        <w:t>социальных предпринимателей</w:t>
      </w:r>
    </w:p>
    <w:p w:rsidR="008D2541" w:rsidRDefault="008D2541">
      <w:pPr>
        <w:pStyle w:val="ConsPlusNormal"/>
        <w:jc w:val="both"/>
      </w:pPr>
    </w:p>
    <w:p w:rsidR="008D2541" w:rsidRDefault="008D2541">
      <w:pPr>
        <w:pStyle w:val="ConsPlusNormal"/>
        <w:ind w:firstLine="540"/>
        <w:jc w:val="both"/>
      </w:pPr>
      <w:r>
        <w:t>5.1. Предоставление субсидии субъекту Российской Федерации на реализацию мероприятия, направленного на оказание комплексных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 осуществляется в целях предоставлении грантов в форме субсидий (далее - грант) социальным предприятиям.</w:t>
      </w:r>
    </w:p>
    <w:p w:rsidR="008D2541" w:rsidRDefault="008D2541">
      <w:pPr>
        <w:pStyle w:val="ConsPlusNormal"/>
        <w:spacing w:before="240"/>
        <w:ind w:firstLine="540"/>
        <w:jc w:val="both"/>
      </w:pPr>
      <w:r>
        <w:t>5.1.1. Гранты предоставляются социальным предприятиям, соответствующим следующим требованиям:</w:t>
      </w:r>
    </w:p>
    <w:p w:rsidR="008D2541" w:rsidRDefault="008D2541">
      <w:pPr>
        <w:pStyle w:val="ConsPlusNormal"/>
        <w:spacing w:before="240"/>
        <w:ind w:firstLine="540"/>
        <w:jc w:val="both"/>
      </w:pPr>
      <w:r>
        <w:t xml:space="preserve">- сведения о том, что субъект малого и среднего предпринимательства признан социальным предприятием в порядке, установленном в соответствии с </w:t>
      </w:r>
      <w:hyperlink r:id="rId122" w:history="1">
        <w:r>
          <w:rPr>
            <w:color w:val="0000FF"/>
          </w:rPr>
          <w:t>частью 3 статьи 24.1</w:t>
        </w:r>
      </w:hyperlink>
      <w:r>
        <w:t xml:space="preserve"> Федерального закона N 209-ФЗ, внесены в единый реестр субъектов малого и среднего предпринимательства в период с 10 июля по 10 декабря текущего календарного года;</w:t>
      </w:r>
    </w:p>
    <w:p w:rsidR="008D2541" w:rsidRDefault="008D2541">
      <w:pPr>
        <w:pStyle w:val="ConsPlusNormal"/>
        <w:spacing w:before="240"/>
        <w:ind w:firstLine="540"/>
        <w:jc w:val="both"/>
      </w:pPr>
      <w:r>
        <w:t xml:space="preserve">- 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w:t>
      </w:r>
      <w:r>
        <w:lastRenderedPageBreak/>
        <w:t>деятельности в сфере социального предпринимательства, проведение которой организовано ЦПП, ЦИСС или Корпорацией МСП, в целях допуска социального предприятия к защите проекта в сфере социального предпринимательства к конкурсному отбору;</w:t>
      </w:r>
    </w:p>
    <w:p w:rsidR="008D2541" w:rsidRDefault="008D2541">
      <w:pPr>
        <w:pStyle w:val="ConsPlusNormal"/>
        <w:spacing w:before="240"/>
        <w:ind w:firstLine="540"/>
        <w:jc w:val="both"/>
      </w:pPr>
      <w:r>
        <w:t>-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p>
    <w:p w:rsidR="008D2541" w:rsidRDefault="008D2541">
      <w:pPr>
        <w:pStyle w:val="ConsPlusNormal"/>
        <w:spacing w:before="240"/>
        <w:ind w:firstLine="540"/>
        <w:jc w:val="both"/>
      </w:pPr>
      <w:r>
        <w:t>5.1.2. Размер гранта определяется конкурсной комиссией пропорционально размеру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rsidR="008D2541" w:rsidRDefault="008D2541">
      <w:pPr>
        <w:pStyle w:val="ConsPlusNormal"/>
        <w:spacing w:before="240"/>
        <w:ind w:firstLine="540"/>
        <w:jc w:val="both"/>
      </w:pPr>
      <w:r>
        <w:t>Грант предоставляется при условии софинансирования социальным предприятием расходов, связанных с реализацией проекта в сфере социального предпринимательства, в размере не менее 50% от размера расходов, предусмотренных на реализацию проекта.</w:t>
      </w:r>
    </w:p>
    <w:p w:rsidR="008D2541" w:rsidRDefault="008D2541">
      <w:pPr>
        <w:pStyle w:val="ConsPlusNormal"/>
        <w:spacing w:before="240"/>
        <w:ind w:firstLine="540"/>
        <w:jc w:val="both"/>
      </w:pPr>
      <w:r>
        <w:t>5.1.3. Максимальный размер гранта не превышает 500 тысяч рублей на одного получателя поддержки и 1 млн рублей на одного получателя поддержки, зарегистрированного и осуществляющего деятельность в Арктической зоне. Минимальный размер гранта не может составлять менее 100 (ста) тысяч рублей.</w:t>
      </w:r>
    </w:p>
    <w:p w:rsidR="008D2541" w:rsidRDefault="008D2541">
      <w:pPr>
        <w:pStyle w:val="ConsPlusNormal"/>
        <w:spacing w:before="240"/>
        <w:ind w:firstLine="540"/>
        <w:jc w:val="both"/>
      </w:pPr>
      <w:r>
        <w:t>5.1.4. Грант предоставляется однократно в полном объеме на конкурсной основе в соответствии с решением конкурсной комиссии, сформированной субъектом Российской Федерации,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представленных социальными предприятиями проектов в сфере социального предпринимательства.</w:t>
      </w:r>
    </w:p>
    <w:p w:rsidR="008D2541" w:rsidRDefault="008D2541">
      <w:pPr>
        <w:pStyle w:val="ConsPlusNormal"/>
        <w:spacing w:before="240"/>
        <w:ind w:firstLine="540"/>
        <w:jc w:val="both"/>
      </w:pPr>
      <w:r>
        <w:t>5.1.5. Грант предоставляется в целях финансового обеспечения следующих расходов, связанных с реализацией проекта в сфере социального предпринимательства:</w:t>
      </w:r>
    </w:p>
    <w:p w:rsidR="008D2541" w:rsidRDefault="008D2541">
      <w:pPr>
        <w:pStyle w:val="ConsPlusNormal"/>
        <w:spacing w:before="240"/>
        <w:ind w:firstLine="540"/>
        <w:jc w:val="both"/>
      </w:pPr>
      <w:r>
        <w:t>- аренда нежилого помещения для реализации проекта;</w:t>
      </w:r>
    </w:p>
    <w:p w:rsidR="008D2541" w:rsidRDefault="008D2541">
      <w:pPr>
        <w:pStyle w:val="ConsPlusNormal"/>
        <w:spacing w:before="240"/>
        <w:ind w:firstLine="540"/>
        <w:jc w:val="both"/>
      </w:pPr>
      <w:r>
        <w:t>-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p w:rsidR="008D2541" w:rsidRDefault="008D2541">
      <w:pPr>
        <w:pStyle w:val="ConsPlusNormal"/>
        <w:spacing w:before="240"/>
        <w:ind w:firstLine="540"/>
        <w:jc w:val="both"/>
      </w:pPr>
      <w:r>
        <w:t>- аренда и (или) приобретение оргтехники, оборудования (в том числе инвентаря, мебели), используемого для реализации проекта;</w:t>
      </w:r>
    </w:p>
    <w:p w:rsidR="008D2541" w:rsidRDefault="008D2541">
      <w:pPr>
        <w:pStyle w:val="ConsPlusNormal"/>
        <w:spacing w:before="240"/>
        <w:ind w:firstLine="540"/>
        <w:jc w:val="both"/>
      </w:pPr>
      <w:r>
        <w:t>- выплата по передаче прав на франшизу (паушальный платеж);</w:t>
      </w:r>
    </w:p>
    <w:p w:rsidR="008D2541" w:rsidRDefault="008D2541">
      <w:pPr>
        <w:pStyle w:val="ConsPlusNormal"/>
        <w:spacing w:before="240"/>
        <w:ind w:firstLine="540"/>
        <w:jc w:val="both"/>
      </w:pPr>
      <w: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8D2541" w:rsidRDefault="008D2541">
      <w:pPr>
        <w:pStyle w:val="ConsPlusNormal"/>
        <w:spacing w:before="240"/>
        <w:ind w:firstLine="540"/>
        <w:jc w:val="both"/>
      </w:pPr>
      <w:r>
        <w:t>- оплата коммунальных услуг и услуг электроснабжения;</w:t>
      </w:r>
    </w:p>
    <w:p w:rsidR="008D2541" w:rsidRDefault="008D2541">
      <w:pPr>
        <w:pStyle w:val="ConsPlusNormal"/>
        <w:spacing w:before="240"/>
        <w:ind w:firstLine="540"/>
        <w:jc w:val="both"/>
      </w:pPr>
      <w:r>
        <w:t>- оформление результатов интеллектуальной деятельности;</w:t>
      </w:r>
    </w:p>
    <w:p w:rsidR="008D2541" w:rsidRDefault="008D2541">
      <w:pPr>
        <w:pStyle w:val="ConsPlusNormal"/>
        <w:spacing w:before="240"/>
        <w:ind w:firstLine="540"/>
        <w:jc w:val="both"/>
      </w:pPr>
      <w:r>
        <w:lastRenderedPageBreak/>
        <w:t>- 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8D2541" w:rsidRDefault="008D2541">
      <w:pPr>
        <w:pStyle w:val="ConsPlusNormal"/>
        <w:spacing w:before="240"/>
        <w:ind w:firstLine="540"/>
        <w:jc w:val="both"/>
      </w:pPr>
      <w:r>
        <w:t>- переоборудование транспортных средств для перевозки маломобильных групп населения, в том числе инвалидов;</w:t>
      </w:r>
    </w:p>
    <w:p w:rsidR="008D2541" w:rsidRDefault="008D2541">
      <w:pPr>
        <w:pStyle w:val="ConsPlusNormal"/>
        <w:spacing w:before="240"/>
        <w:ind w:firstLine="540"/>
        <w:jc w:val="both"/>
      </w:pPr>
      <w:r>
        <w:t>- оплата услуг связи, в том числе информационно-телекоммуникационной сети "Интернет", при реализации проекта в сфере социального предпринимательства;</w:t>
      </w:r>
    </w:p>
    <w:p w:rsidR="008D2541" w:rsidRDefault="008D2541">
      <w:pPr>
        <w:pStyle w:val="ConsPlusNormal"/>
        <w:spacing w:before="240"/>
        <w:ind w:firstLine="540"/>
        <w:jc w:val="both"/>
      </w:pPr>
      <w:r>
        <w:t>- 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8D2541" w:rsidRDefault="008D2541">
      <w:pPr>
        <w:pStyle w:val="ConsPlusNormal"/>
        <w:spacing w:before="240"/>
        <w:ind w:firstLine="540"/>
        <w:jc w:val="both"/>
      </w:pPr>
      <w: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8D2541" w:rsidRDefault="008D2541">
      <w:pPr>
        <w:pStyle w:val="ConsPlusNormal"/>
        <w:spacing w:before="240"/>
        <w:ind w:firstLine="540"/>
        <w:jc w:val="both"/>
      </w:pPr>
      <w:r>
        <w:t>- приобретение сырья, расходных материалов, необходимых для производства продукции;</w:t>
      </w:r>
    </w:p>
    <w:p w:rsidR="008D2541" w:rsidRDefault="008D2541">
      <w:pPr>
        <w:pStyle w:val="ConsPlusNormal"/>
        <w:spacing w:before="240"/>
        <w:ind w:firstLine="540"/>
        <w:jc w:val="both"/>
      </w:pPr>
      <w:r>
        <w:t>-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8D2541" w:rsidRDefault="008D2541">
      <w:pPr>
        <w:pStyle w:val="ConsPlusNormal"/>
        <w:spacing w:before="240"/>
        <w:ind w:firstLine="540"/>
        <w:jc w:val="both"/>
      </w:pPr>
      <w:r>
        <w:t>- уплата первого взноса (аванса) при заключении договора лизинга и (или) лизинговых платежей;</w:t>
      </w:r>
    </w:p>
    <w:p w:rsidR="008D2541" w:rsidRDefault="008D2541">
      <w:pPr>
        <w:pStyle w:val="ConsPlusNormal"/>
        <w:spacing w:before="240"/>
        <w:ind w:firstLine="540"/>
        <w:jc w:val="both"/>
      </w:pPr>
      <w:r>
        <w:t>-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8D2541" w:rsidRDefault="008D2541">
      <w:pPr>
        <w:pStyle w:val="ConsPlusNormal"/>
        <w:spacing w:before="240"/>
        <w:ind w:firstLine="540"/>
        <w:jc w:val="both"/>
      </w:pPr>
      <w: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8D2541" w:rsidRDefault="008D2541">
      <w:pPr>
        <w:pStyle w:val="ConsPlusNormal"/>
        <w:spacing w:before="240"/>
        <w:ind w:firstLine="540"/>
        <w:jc w:val="both"/>
      </w:pPr>
      <w:r>
        <w:t xml:space="preserve">5.1.6. Получатель гранта обязуется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123" w:history="1">
        <w:r>
          <w:rPr>
            <w:color w:val="0000FF"/>
          </w:rPr>
          <w:t>законом</w:t>
        </w:r>
      </w:hyperlink>
      <w:r>
        <w:t xml:space="preserve"> N 209-ФЗ.</w:t>
      </w:r>
    </w:p>
    <w:p w:rsidR="008D2541" w:rsidRDefault="008D2541">
      <w:pPr>
        <w:pStyle w:val="ConsPlusNormal"/>
        <w:spacing w:before="240"/>
        <w:ind w:firstLine="540"/>
        <w:jc w:val="both"/>
      </w:pPr>
      <w:r>
        <w:t>5.2. Субъект Российской Федерации в течение 3 (трех) лет с даты предоставления гранта осуществляет мониторинг деятельности получателя гранта и информирует Минэкономразвития России в случае прекращения его деятельности с указанием причин.</w:t>
      </w:r>
    </w:p>
    <w:p w:rsidR="008D2541" w:rsidRDefault="008D2541">
      <w:pPr>
        <w:pStyle w:val="ConsPlusNormal"/>
        <w:jc w:val="both"/>
      </w:pPr>
    </w:p>
    <w:p w:rsidR="008D2541" w:rsidRDefault="008D2541">
      <w:pPr>
        <w:pStyle w:val="ConsPlusTitle"/>
        <w:jc w:val="center"/>
        <w:outlineLvl w:val="1"/>
      </w:pPr>
      <w:r>
        <w:lastRenderedPageBreak/>
        <w:t>VI. Требования к реализации мероприятия, направленного</w:t>
      </w:r>
    </w:p>
    <w:p w:rsidR="008D2541" w:rsidRDefault="008D2541">
      <w:pPr>
        <w:pStyle w:val="ConsPlusTitle"/>
        <w:jc w:val="center"/>
      </w:pPr>
      <w:r>
        <w:t>на обеспечение льготного доступа субъектов малого</w:t>
      </w:r>
    </w:p>
    <w:p w:rsidR="008D2541" w:rsidRDefault="008D2541">
      <w:pPr>
        <w:pStyle w:val="ConsPlusTitle"/>
        <w:jc w:val="center"/>
      </w:pPr>
      <w:r>
        <w:t>и среднего предпринимательства к производственным площадям</w:t>
      </w:r>
    </w:p>
    <w:p w:rsidR="008D2541" w:rsidRDefault="008D2541">
      <w:pPr>
        <w:pStyle w:val="ConsPlusTitle"/>
        <w:jc w:val="center"/>
      </w:pPr>
      <w:r>
        <w:t>и помещениям промышленных парков, технопарков в целях</w:t>
      </w:r>
    </w:p>
    <w:p w:rsidR="008D2541" w:rsidRDefault="008D2541">
      <w:pPr>
        <w:pStyle w:val="ConsPlusTitle"/>
        <w:jc w:val="center"/>
      </w:pPr>
      <w:r>
        <w:t>создания (развития) производственных и инновационных</w:t>
      </w:r>
    </w:p>
    <w:p w:rsidR="008D2541" w:rsidRDefault="008D2541">
      <w:pPr>
        <w:pStyle w:val="ConsPlusTitle"/>
        <w:jc w:val="center"/>
      </w:pPr>
      <w:r>
        <w:t>компаний, а также требования к организациям,</w:t>
      </w:r>
    </w:p>
    <w:p w:rsidR="008D2541" w:rsidRDefault="008D2541">
      <w:pPr>
        <w:pStyle w:val="ConsPlusTitle"/>
        <w:jc w:val="center"/>
      </w:pPr>
      <w:r>
        <w:t>образующим инфраструктуру поддержки субъектов</w:t>
      </w:r>
    </w:p>
    <w:p w:rsidR="008D2541" w:rsidRDefault="008D2541">
      <w:pPr>
        <w:pStyle w:val="ConsPlusTitle"/>
        <w:jc w:val="center"/>
      </w:pPr>
      <w:r>
        <w:t>малого и среднего предпринимательства</w:t>
      </w:r>
    </w:p>
    <w:p w:rsidR="008D2541" w:rsidRDefault="008D2541">
      <w:pPr>
        <w:pStyle w:val="ConsPlusNormal"/>
        <w:jc w:val="both"/>
      </w:pPr>
    </w:p>
    <w:p w:rsidR="008D2541" w:rsidRDefault="008D2541">
      <w:pPr>
        <w:pStyle w:val="ConsPlusNormal"/>
        <w:ind w:firstLine="540"/>
        <w:jc w:val="both"/>
      </w:pPr>
      <w:r>
        <w:t>6.1. Предоставление субсидии на реализацию мероприятия, направленного на обеспечение льготного доступа субъектов малого и среднего предпринимательства к производственным площадям и помещениям промышленных парков, технопарков в целях создания (развития) производственных и инновационных компаний, осуществляется в целях создания и (или) развития промышленного (индустриального) парка и агропромышленного парка (за исключением капитального ремонта), а также в целях создания и (или) развития технопарка, промышленного технопарка.</w:t>
      </w:r>
    </w:p>
    <w:p w:rsidR="008D2541" w:rsidRDefault="008D2541">
      <w:pPr>
        <w:pStyle w:val="ConsPlusNormal"/>
        <w:spacing w:before="240"/>
        <w:ind w:firstLine="540"/>
        <w:jc w:val="both"/>
      </w:pPr>
      <w:r>
        <w:t xml:space="preserve">6.1.1.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w:t>
      </w:r>
      <w:hyperlink r:id="rId124" w:history="1">
        <w:r>
          <w:rPr>
            <w:color w:val="0000FF"/>
          </w:rPr>
          <w:t>Правилами</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(Собрание законодательства Российской Федерации, 2014, N 46, ст. 6344; 2020, N 11, ст. 1540) (далее - постановление Правительства Российской Федерации N 1119), и (или) </w:t>
      </w:r>
      <w:hyperlink r:id="rId125" w:history="1">
        <w:r>
          <w:rPr>
            <w:color w:val="0000FF"/>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(Собрание законодательства Российской Федерации, 2015, N 33, ст. 4852; 2021, N 1, ст. 122).</w:t>
      </w:r>
    </w:p>
    <w:p w:rsidR="008D2541" w:rsidRDefault="008D2541">
      <w:pPr>
        <w:pStyle w:val="ConsPlusNormal"/>
        <w:spacing w:before="240"/>
        <w:ind w:firstLine="540"/>
        <w:jc w:val="both"/>
      </w:pPr>
      <w:r>
        <w:t>6.1.2. Требованиями к реализации мероприятия являются:</w:t>
      </w:r>
    </w:p>
    <w:p w:rsidR="008D2541" w:rsidRDefault="008D2541">
      <w:pPr>
        <w:pStyle w:val="ConsPlusNormal"/>
        <w:spacing w:before="240"/>
        <w:ind w:firstLine="540"/>
        <w:jc w:val="both"/>
      </w:pPr>
      <w:r>
        <w:lastRenderedPageBreak/>
        <w:t>а) наличие обязательства субъекта Российской Федерации обеспечить функционирование промышленного (индустриального) парка, агропромышленного парка, технопарка, промышленного технопарка в течение не менее 10 лет с момента его создания за счет субсидии;</w:t>
      </w:r>
    </w:p>
    <w:p w:rsidR="008D2541" w:rsidRDefault="008D2541">
      <w:pPr>
        <w:pStyle w:val="ConsPlusNormal"/>
        <w:spacing w:before="240"/>
        <w:ind w:firstLine="540"/>
        <w:jc w:val="both"/>
      </w:pPr>
      <w:r>
        <w:t xml:space="preserve">б) создание промышленного (индустриального) парка, агропромышленного парка, технопарка, промышленного технопарка в соответствии с настоящими Требованиями, а также обеспечение соответствия к моменту ввода парков в эксплуатацию </w:t>
      </w:r>
      <w:hyperlink r:id="rId126" w:history="1">
        <w:r>
          <w:rPr>
            <w:color w:val="0000FF"/>
          </w:rPr>
          <w:t>требованиям</w:t>
        </w:r>
      </w:hyperlink>
      <w:r>
        <w:t xml:space="preserve">, предусмотренным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(Собрание законодательства Российской Федерации, 2015, N 33, ст. 4827; 2018, N 17, ст. 2499) (далее - постановление Правительства Российской Федерации N 794), - для промышленных (индустриальных) парков, агропромышленных парков, или </w:t>
      </w:r>
      <w:hyperlink r:id="rId127" w:history="1">
        <w:r>
          <w:rPr>
            <w:color w:val="0000FF"/>
          </w:rPr>
          <w:t>требованиям</w:t>
        </w:r>
      </w:hyperlink>
      <w:r>
        <w:t>, предусмотренным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 (Собрание законодательства Российской Федерации, 2020, N 2, ст. 164) (далее - постановление Правительства Российской Федерации N 1863), - для технопарков и промышленных технопарков;</w:t>
      </w:r>
    </w:p>
    <w:p w:rsidR="008D2541" w:rsidRDefault="008D2541">
      <w:pPr>
        <w:pStyle w:val="ConsPlusNormal"/>
        <w:spacing w:before="240"/>
        <w:ind w:firstLine="540"/>
        <w:jc w:val="both"/>
      </w:pPr>
      <w:r>
        <w:t>в) наличие бизнес-плана создания и (или) развития промышленного (индустриального) парка, агропромышленного парка, технопарка, промышленного технопарка, включающего в том числе определение целей и задач, целесообразности и предпосылок создания промышленного (индустриального) парка, агропромышленного парка, технопарка, промышленного технопарка, определение спроса на услуги промышленного (индустриального) парка, агропромышленного парка, технопарка, промышленного технопарка, обоснование основных показателей деятельности промышленного (индустриального) парка, агропромышленного парка, технопарка, промышленного технопарка (включая обоснование характеристик земельных участков, объектов недвижимости, объектов инфраструктуры, специализации и зонирования территории), анализ потребностей его потенциальных резидентов, определение источников и условий финансирования создания промышленного (индустриального) парка, агропромышленного парка, технопарка, промышленного технопарка, оценку имеющихся и возможных рисков, оценку результативности и эффективности создания промышленного (индустриального) парка, агропромышленного парка, технопарка, промышленного технопарка, определение направлений расходования средств субсидии на развитие промышленного (индустриального) парка, агропромышленного парка, технопарка, промышленного технопарка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промышленного (индустриального) парка, агропромышленного парка, технопарка, промышленного технопарка, условий и этапов опережающего размещения резидентов;</w:t>
      </w:r>
    </w:p>
    <w:p w:rsidR="008D2541" w:rsidRDefault="008D2541">
      <w:pPr>
        <w:pStyle w:val="ConsPlusNormal"/>
        <w:spacing w:before="240"/>
        <w:ind w:firstLine="540"/>
        <w:jc w:val="both"/>
      </w:pPr>
      <w:r>
        <w:t xml:space="preserve">г) наличие мастер-плана территории промышленного (индустриального) парка и агропромышленного парка с пояснительной запиской, в которой указаны в том числе общая площадь территории промышленного (индустриального) парка и агропромышленного парка, общая площадь земельных участков, расположенных на территории промышленного (индустриального) парка и агропромышленного парка и предназначенных для размещения производств резидентов промышленного (индустриального) парка и агропромышленного парка, общая площадь зданий (строений), предполагаемых к строительству на территории промышленного (индустриального) парка и агропромышленного парка, включая общую площадь зданий (строений), предполагаемых для размещения производств резидентов промышленного </w:t>
      </w:r>
      <w:r>
        <w:lastRenderedPageBreak/>
        <w:t>(индустриального) парка и агропромышленного парка;</w:t>
      </w:r>
    </w:p>
    <w:p w:rsidR="008D2541" w:rsidRDefault="008D2541">
      <w:pPr>
        <w:pStyle w:val="ConsPlusNormal"/>
        <w:spacing w:before="240"/>
        <w:ind w:firstLine="540"/>
        <w:jc w:val="both"/>
      </w:pPr>
      <w:r>
        <w:t>д) наличие финансовой модели создания и (или) развития промышленного (индустриального) парка, агропромышленного парка, технопарка, промышленного технопарка, предусматривающей несколько вариантов развития проекта по созданию и (или) развитию промышленного (индустриального) парка, агропромышленного парка, технопарка, промышленного технопарка (базовый, перспективный, негативный). Период окупаемости проекта по созданию и (или) развитию промышленного (индустриального) парка, агропромышленного парка, технопарка, промышленного технопарка в соответствии с базовым вариантом не может превышать 8 (восемь) лет с даты его ввода в эксплуатацию или 10 (десять) лет с момента его создания за счет субсидии;</w:t>
      </w:r>
    </w:p>
    <w:p w:rsidR="008D2541" w:rsidRDefault="008D2541">
      <w:pPr>
        <w:pStyle w:val="ConsPlusNormal"/>
        <w:spacing w:before="240"/>
        <w:ind w:firstLine="540"/>
        <w:jc w:val="both"/>
      </w:pPr>
      <w:r>
        <w:t>е) наличие предварительных и (или) заключенных соглашений (соглашений о намерениях) с субъектами малого и среднего предпринимательства (резидентами промышленного (индустриального) парка, агропромышленного парка, технопарка, промышленного технопарка), подтверждающих, что не менее 20% общей арендопригодной площади зданий (помещений) на территории промышленного (индустриального) парка, агропромышленного парка, технопарка, промышленного технопарка предполагается для размещения производств указанных резидентов промышленного (индустриального) парка, агропромышленного парка, технопарка, промышленного технопарка либо не менее 20% общей площади земельных участков промышленного (индустриального) парка, агропромышленного парка, технопарка, промышленного технопарка предполагается для размещения производств указанных резидентов промышленного (индустриального) парка, агропромышленного парка, технопарка, промышленного технопарка;</w:t>
      </w:r>
    </w:p>
    <w:p w:rsidR="008D2541" w:rsidRDefault="008D2541">
      <w:pPr>
        <w:pStyle w:val="ConsPlusNormal"/>
        <w:spacing w:before="240"/>
        <w:ind w:firstLine="540"/>
        <w:jc w:val="both"/>
      </w:pPr>
      <w:r>
        <w:t>ж) средства субсидии предоставляются субъектам Российской Федерации в целях софинансирования следующих направлений при создании и (или) развитии промышленного (индустриального) парка, агропромышленного парка:</w:t>
      </w:r>
    </w:p>
    <w:p w:rsidR="008D2541" w:rsidRDefault="008D2541">
      <w:pPr>
        <w:pStyle w:val="ConsPlusNormal"/>
        <w:spacing w:before="240"/>
        <w:ind w:firstLine="540"/>
        <w:jc w:val="both"/>
      </w:pPr>
      <w:r>
        <w:t>- создание и (или) развитие энергетической и транспортной инфраструктуры (дороги);</w:t>
      </w:r>
    </w:p>
    <w:p w:rsidR="008D2541" w:rsidRDefault="008D2541">
      <w:pPr>
        <w:pStyle w:val="ConsPlusNormal"/>
        <w:spacing w:before="240"/>
        <w:ind w:firstLine="540"/>
        <w:jc w:val="both"/>
      </w:pPr>
      <w:r>
        <w:t>- подведение к границе промышленного (индустриального) парка и агропромышленного парка сетей инженерной инфраструктуры (тепло-, газо-, энерго- и водоснабжение, ливневая канализация, система очистки сточных вод, линии связи);</w:t>
      </w:r>
    </w:p>
    <w:p w:rsidR="008D2541" w:rsidRDefault="008D2541">
      <w:pPr>
        <w:pStyle w:val="ConsPlusNormal"/>
        <w:spacing w:before="240"/>
        <w:ind w:firstLine="540"/>
        <w:jc w:val="both"/>
      </w:pPr>
      <w:r>
        <w:t>- инженерная подготовка в границах земельного участка, на котором размещается промышленный (индустриальный) парк и агропромышленный парк;</w:t>
      </w:r>
    </w:p>
    <w:p w:rsidR="008D2541" w:rsidRDefault="008D2541">
      <w:pPr>
        <w:pStyle w:val="ConsPlusNormal"/>
        <w:spacing w:before="240"/>
        <w:ind w:firstLine="540"/>
        <w:jc w:val="both"/>
      </w:pPr>
      <w:r>
        <w:t>- подготовка промышленных площадок, в том числе проведение коммуникаций, строительство и (или) реконструкция производственных зданий, строений, сооружений;</w:t>
      </w:r>
    </w:p>
    <w:p w:rsidR="008D2541" w:rsidRDefault="008D2541">
      <w:pPr>
        <w:pStyle w:val="ConsPlusNormal"/>
        <w:spacing w:before="240"/>
        <w:ind w:firstLine="540"/>
        <w:jc w:val="both"/>
      </w:pPr>
      <w:r>
        <w:t>- оснащение для целей коллективного пользования технологическим, инженерным, производственным оборудованием, оборудованием для переработки продукции, лабораторным, выставочным оборудованием (включая программное обеспечение, монтаж и пусконаладочные работы);</w:t>
      </w:r>
    </w:p>
    <w:p w:rsidR="008D2541" w:rsidRDefault="008D2541">
      <w:pPr>
        <w:pStyle w:val="ConsPlusNormal"/>
        <w:spacing w:before="240"/>
        <w:ind w:firstLine="540"/>
        <w:jc w:val="both"/>
      </w:pPr>
      <w:r>
        <w:t xml:space="preserve">- приобретение основных средств (в том числе специального транспорта), механизмов, оборудования, устройств и мебели, обеспечивающих соблюдение санитарных, ветеринарных и иных установленных законодательством Российской Федерации норм, правил и требований к </w:t>
      </w:r>
      <w:r>
        <w:lastRenderedPageBreak/>
        <w:t>безопасности пребывания людей, охране жизни и здоровья;</w:t>
      </w:r>
    </w:p>
    <w:p w:rsidR="008D2541" w:rsidRDefault="008D2541">
      <w:pPr>
        <w:pStyle w:val="ConsPlusNormal"/>
        <w:spacing w:before="240"/>
        <w:ind w:firstLine="540"/>
        <w:jc w:val="both"/>
      </w:pPr>
      <w:r>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(арендаторам) промышленного (индустриального) парка и агропромышленного парка;</w:t>
      </w:r>
    </w:p>
    <w:p w:rsidR="008D2541" w:rsidRDefault="008D2541">
      <w:pPr>
        <w:pStyle w:val="ConsPlusNormal"/>
        <w:spacing w:before="240"/>
        <w:ind w:firstLine="540"/>
        <w:jc w:val="both"/>
      </w:pPr>
      <w:r>
        <w:t>- технологическое присоединение (подключение) к объектам электросетевого хозяйства, сетям водоснабжения;</w:t>
      </w:r>
    </w:p>
    <w:p w:rsidR="008D2541" w:rsidRDefault="008D2541">
      <w:pPr>
        <w:pStyle w:val="ConsPlusNormal"/>
        <w:spacing w:before="240"/>
        <w:ind w:firstLine="540"/>
        <w:jc w:val="both"/>
      </w:pPr>
      <w:r>
        <w:t>з) средства субсидии предоставляются субъектам Российской Федерации в целях софинансирования следующих направлений при создании и (или) развитии технопарка, промышленного технопарка:</w:t>
      </w:r>
    </w:p>
    <w:p w:rsidR="008D2541" w:rsidRDefault="008D2541">
      <w:pPr>
        <w:pStyle w:val="ConsPlusNormal"/>
        <w:spacing w:before="240"/>
        <w:ind w:firstLine="540"/>
        <w:jc w:val="both"/>
      </w:pPr>
      <w:r>
        <w:t>- строительство, реконструкция объектов внутренней инженерной, коммунальной и транспортной инфраструктуры технопарка, промышленного технопарка;</w:t>
      </w:r>
    </w:p>
    <w:p w:rsidR="008D2541" w:rsidRDefault="008D2541">
      <w:pPr>
        <w:pStyle w:val="ConsPlusNormal"/>
        <w:spacing w:before="240"/>
        <w:ind w:firstLine="540"/>
        <w:jc w:val="both"/>
      </w:pPr>
      <w:r>
        <w:t>- строительство, реконструкция объектов внешней инженерной, коммунальной и транспортной инфраструктуры технопарка, промышленного технопарка;</w:t>
      </w:r>
    </w:p>
    <w:p w:rsidR="008D2541" w:rsidRDefault="008D2541">
      <w:pPr>
        <w:pStyle w:val="ConsPlusNormal"/>
        <w:spacing w:before="240"/>
        <w:ind w:firstLine="540"/>
        <w:jc w:val="both"/>
      </w:pPr>
      <w:r>
        <w:t>- строительство, реконструкция офисных, лабораторных и производственных помещений технопарка, промышленного технопарка для предоставления в аренду резидентам;</w:t>
      </w:r>
    </w:p>
    <w:p w:rsidR="008D2541" w:rsidRDefault="008D2541">
      <w:pPr>
        <w:pStyle w:val="ConsPlusNormal"/>
        <w:spacing w:before="240"/>
        <w:ind w:firstLine="540"/>
        <w:jc w:val="both"/>
      </w:pPr>
      <w:r>
        <w:t>- строительство, реконструкция объектов технологической инфраструктуры технопарка, промышленного технопарка;</w:t>
      </w:r>
    </w:p>
    <w:p w:rsidR="008D2541" w:rsidRDefault="008D2541">
      <w:pPr>
        <w:pStyle w:val="ConsPlusNormal"/>
        <w:spacing w:before="240"/>
        <w:ind w:firstLine="540"/>
        <w:jc w:val="both"/>
      </w:pPr>
      <w:r>
        <w:t>- инженерная подготовка в границах земельного участка, на котором размещается технопарк, промышленный технопарк;</w:t>
      </w:r>
    </w:p>
    <w:p w:rsidR="008D2541" w:rsidRDefault="008D2541">
      <w:pPr>
        <w:pStyle w:val="ConsPlusNormal"/>
        <w:spacing w:before="240"/>
        <w:ind w:firstLine="540"/>
        <w:jc w:val="both"/>
      </w:pPr>
      <w:r>
        <w:t>- технологическое присоединение (подключение) к объектам электро-, газо-, тепло-, водоснабжения и водоотведения, линиям связи;</w:t>
      </w:r>
    </w:p>
    <w:p w:rsidR="008D2541" w:rsidRDefault="008D2541">
      <w:pPr>
        <w:pStyle w:val="ConsPlusNormal"/>
        <w:spacing w:before="240"/>
        <w:ind w:firstLine="540"/>
        <w:jc w:val="both"/>
      </w:pPr>
      <w:r>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технопарка, промышленного технопарка - субъектам малого и среднего предпринимательства;</w:t>
      </w:r>
    </w:p>
    <w:p w:rsidR="008D2541" w:rsidRDefault="008D2541">
      <w:pPr>
        <w:pStyle w:val="ConsPlusNormal"/>
        <w:spacing w:before="240"/>
        <w:ind w:firstLine="540"/>
        <w:jc w:val="both"/>
      </w:pPr>
      <w:r>
        <w:t>- оснащение объектов технопарка, промышленного технопарка офисным, лабораторным, технологическим и производственным оборудованием коллективного использования для целей предоставления в пользование резидентам - субъектам малого и среднего предпринимательства.</w:t>
      </w:r>
    </w:p>
    <w:p w:rsidR="008D2541" w:rsidRDefault="008D2541">
      <w:pPr>
        <w:pStyle w:val="ConsPlusNormal"/>
        <w:spacing w:before="240"/>
        <w:ind w:firstLine="540"/>
        <w:jc w:val="both"/>
      </w:pPr>
      <w:r>
        <w:t xml:space="preserve">6.2. Промышленный (индустриальный) парк, отнесенный к таковому в соответствии с </w:t>
      </w:r>
      <w:hyperlink r:id="rId128" w:history="1">
        <w:r>
          <w:rPr>
            <w:color w:val="0000FF"/>
          </w:rPr>
          <w:t>пунктом 4</w:t>
        </w:r>
      </w:hyperlink>
      <w:r>
        <w:t xml:space="preserve"> Правил, управляемый управляющей компанией - коммерческой или некоммерческой организацией, созданной в соответствии с законодательством Российской Федерации (далее соответственно - промышленный (индустриальный) парк, управляющая компания), должен соответствовать следующим требованиям.</w:t>
      </w:r>
    </w:p>
    <w:p w:rsidR="008D2541" w:rsidRDefault="008D2541">
      <w:pPr>
        <w:pStyle w:val="ConsPlusNormal"/>
        <w:spacing w:before="240"/>
        <w:ind w:firstLine="540"/>
        <w:jc w:val="both"/>
      </w:pPr>
      <w:r>
        <w:t xml:space="preserve">6.2.1. Площадь промышленного (индустриального) парка, созданного на ранее не застроенном земельном участке (участках), не обеспеченном инженерной инфраструктурой </w:t>
      </w:r>
      <w:r>
        <w:lastRenderedPageBreak/>
        <w:t>(комплекс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менее 8 га территории земельного участка.</w:t>
      </w:r>
    </w:p>
    <w:p w:rsidR="008D2541" w:rsidRDefault="008D2541">
      <w:pPr>
        <w:pStyle w:val="ConsPlusNormal"/>
        <w:spacing w:before="240"/>
        <w:ind w:firstLine="540"/>
        <w:jc w:val="both"/>
      </w:pPr>
      <w:r>
        <w:t xml:space="preserve">6.2.2. Площадь промышленного (индустриального) парка, созданного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менее 20 000 кв. метров производственных площадей, предназначенных для размещения резидентов - юридических лиц или индивидуальных предпринимателей, заключивших с управляющей компанией парка соглашение о ведении хозяйственной деятельности на территории парка, в котором определяются порядок и условия осуществления деятельности резидента парка на территории парка, права и обязанности управляющей компании парка, а также предусматривается местонахождение организации на территории парка (далее - резиденты промышленного (индустриального) парка). Резидентами промышленного (индустриального) парка могут быть субъекты малого и среднего предпринимательства, осуществляющие экономическую деятельность, относящуюся к обрабатывающему производству (за исключением производства табачных изделий) в соответствии с Общероссийским </w:t>
      </w:r>
      <w:hyperlink r:id="rId129" w:history="1">
        <w:r>
          <w:rPr>
            <w:color w:val="0000FF"/>
          </w:rPr>
          <w:t>классификатором</w:t>
        </w:r>
      </w:hyperlink>
      <w:r>
        <w:t xml:space="preserve"> видов экономической деятельности (ОК 029-2014 (КДЕС Ред. 2).</w:t>
      </w:r>
    </w:p>
    <w:p w:rsidR="008D2541" w:rsidRDefault="008D2541">
      <w:pPr>
        <w:pStyle w:val="ConsPlusNormal"/>
        <w:spacing w:before="240"/>
        <w:ind w:firstLine="540"/>
        <w:jc w:val="both"/>
      </w:pPr>
      <w:r>
        <w:t>6.2.3. Промышленный (индустриальный) парк может располагаться на территориях опережающего развития, территориях опережающего социально-экономического развития в Российской Федерации, территориях инновационного территориального кластера, в особых экономических зонах.</w:t>
      </w:r>
    </w:p>
    <w:p w:rsidR="008D2541" w:rsidRDefault="008D2541">
      <w:pPr>
        <w:pStyle w:val="ConsPlusNormal"/>
        <w:spacing w:before="240"/>
        <w:ind w:firstLine="540"/>
        <w:jc w:val="both"/>
      </w:pPr>
      <w:r>
        <w:t>6.2.4. Промышленный (индустриальный) парк является агропромышленным в случае размещения на его территории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8D2541" w:rsidRDefault="008D2541">
      <w:pPr>
        <w:pStyle w:val="ConsPlusNormal"/>
        <w:spacing w:before="240"/>
        <w:ind w:firstLine="540"/>
        <w:jc w:val="both"/>
      </w:pPr>
      <w:r>
        <w:t>6.2.5. Основные услуги промышленного (индустриального) парка: предоставление в аренду земельных участков, помещений и объектов инфраструктуры, обеспечение инженерной, транспортной, логистической, телекоммуникационной инфраструктурой, оказание услуг по переработке сельскохозяйственной продукции и сервисных услуг, в том числе обеспечение энергоресурсами, водообеспечением, водоотведением, услуг центра коллективного пользования промышленным оборудованием.</w:t>
      </w:r>
    </w:p>
    <w:p w:rsidR="008D2541" w:rsidRDefault="008D2541">
      <w:pPr>
        <w:pStyle w:val="ConsPlusNormal"/>
        <w:spacing w:before="240"/>
        <w:ind w:firstLine="540"/>
        <w:jc w:val="both"/>
      </w:pPr>
      <w:r>
        <w:t xml:space="preserve">Под центром коллективного пользования промышленным оборудованием понимается часть общей площади зданий (помещений) промышленного (индустриального) парка, предназначенная для размещения производственного, технологического, инженерного, иного оборудования и программного обеспечения, находящегося в совместном пользовании не менее двух резидентов промышленного (индустриального) парка и иных арендаторов помещений промышленного (индустриального) парка, в целях осуществления ими производственной деятельности, в том числе </w:t>
      </w:r>
      <w:r>
        <w:lastRenderedPageBreak/>
        <w:t>организации опытного, мелкосерийного или серийного производства промышленной продукции. Минимальная площадь объекта - 50 кв. метров.</w:t>
      </w:r>
    </w:p>
    <w:p w:rsidR="008D2541" w:rsidRDefault="008D2541">
      <w:pPr>
        <w:pStyle w:val="ConsPlusNormal"/>
        <w:spacing w:before="240"/>
        <w:ind w:firstLine="540"/>
        <w:jc w:val="both"/>
      </w:pPr>
      <w:r>
        <w:t>6.2.6. Управление комплексом объектов недвижимости промышленного (индустриального) парка, а также осуществление его организационной деятельности должны осуществляться управляющей компанией - юридическим лицом, осуществляющим деятельность по управлению созданием, развитием и функционированием промышленного (индустриального) парка, размещающим, координирующим деятельность, а также оказывающим комплекс услуг, способствующих успешному развитию резидентов промышленного (индустриального) парка, которому принадлежит на праве собственности или ином праве имущественный комплекс промышленного (индустриального) парка (далее - управляющая компания промышленного (индустриального) парка).</w:t>
      </w:r>
    </w:p>
    <w:p w:rsidR="008D2541" w:rsidRDefault="008D2541">
      <w:pPr>
        <w:pStyle w:val="ConsPlusNormal"/>
        <w:spacing w:before="240"/>
        <w:ind w:firstLine="540"/>
        <w:jc w:val="both"/>
      </w:pPr>
      <w:r>
        <w:t>6.2.7. Управляющая компания промышленного (индустриального) парка должна обеспечивать на постоянной основе размещение и обновление (актуализацию) (не реже 1 (одного) раза в месяц) на официальном сайте, в геоинформационной системе индустриальных парков (ГИСИП) промышленного (индустриального) парка или в специальном разделе промышленного (индустриального) парка на сайте центра "Мой бизнес" в информационно-телекоммуникационной сети "Интернет" следующей информации:</w:t>
      </w:r>
    </w:p>
    <w:p w:rsidR="008D2541" w:rsidRDefault="008D2541">
      <w:pPr>
        <w:pStyle w:val="ConsPlusNormal"/>
        <w:spacing w:before="240"/>
        <w:ind w:firstLine="540"/>
        <w:jc w:val="both"/>
      </w:pPr>
      <w:r>
        <w:t>- общие сведения о промышленном (индустриальном) парке;</w:t>
      </w:r>
    </w:p>
    <w:p w:rsidR="008D2541" w:rsidRDefault="008D2541">
      <w:pPr>
        <w:pStyle w:val="ConsPlusNormal"/>
        <w:spacing w:before="240"/>
        <w:ind w:firstLine="540"/>
        <w:jc w:val="both"/>
      </w:pPr>
      <w:r>
        <w:t>- сведения об учредителях промышленного (индустриального) парка;</w:t>
      </w:r>
    </w:p>
    <w:p w:rsidR="008D2541" w:rsidRDefault="008D2541">
      <w:pPr>
        <w:pStyle w:val="ConsPlusNormal"/>
        <w:spacing w:before="240"/>
        <w:ind w:firstLine="540"/>
        <w:jc w:val="both"/>
      </w:pPr>
      <w:r>
        <w:t>- сведения о помещениях и площадях промышленного (индустриального) парка (в том числе свободных), а также информация об условиях и сроках проведения конкурсных отборов на размещение в промышленном (индустриальном) парке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 сведения о субъектах малого и среднего предпринимательства и организациях, образующих инфраструктуру поддержки субъектов малого и среднего предпринимательства, размещающихся в промышленном (индустриальном) парке, с указанием их отраслевой принадлежности, производимых товаров, оказываемых услуг;</w:t>
      </w:r>
    </w:p>
    <w:p w:rsidR="008D2541" w:rsidRDefault="008D2541">
      <w:pPr>
        <w:pStyle w:val="ConsPlusNormal"/>
        <w:spacing w:before="240"/>
        <w:ind w:firstLine="540"/>
        <w:jc w:val="both"/>
      </w:pPr>
      <w:r>
        <w:t>- сведения о деятельности промышленного (индустриального) парка, о его услугах, в том числе о стоимости предоставляемых услуг;</w:t>
      </w:r>
    </w:p>
    <w:p w:rsidR="008D2541" w:rsidRDefault="008D2541">
      <w:pPr>
        <w:pStyle w:val="ConsPlusNormal"/>
        <w:spacing w:before="240"/>
        <w:ind w:firstLine="540"/>
        <w:jc w:val="both"/>
      </w:pPr>
      <w:r>
        <w:t>- отчеты о деятельности промышленного (индустриального) парка за предыдущие годы с момента создания;</w:t>
      </w:r>
    </w:p>
    <w:p w:rsidR="008D2541" w:rsidRDefault="008D2541">
      <w:pPr>
        <w:pStyle w:val="ConsPlusNormal"/>
        <w:spacing w:before="240"/>
        <w:ind w:firstLine="540"/>
        <w:jc w:val="both"/>
      </w:pPr>
      <w:r>
        <w:t>- дополнительные информационные сервисы (например, базы данных по государственным и муниципальным закупкам, сведения о мерах поддержки для субъектов малого и среднего предпринимательства).</w:t>
      </w:r>
    </w:p>
    <w:p w:rsidR="008D2541" w:rsidRDefault="008D2541">
      <w:pPr>
        <w:pStyle w:val="ConsPlusNormal"/>
        <w:spacing w:before="240"/>
        <w:ind w:firstLine="540"/>
        <w:jc w:val="both"/>
      </w:pPr>
      <w:r>
        <w:t>6.2.8. Управляющая компания промышленного (индустриального) парка должна обеспечивать реализацию следующих функций:</w:t>
      </w:r>
    </w:p>
    <w:p w:rsidR="008D2541" w:rsidRDefault="008D2541">
      <w:pPr>
        <w:pStyle w:val="ConsPlusNormal"/>
        <w:spacing w:before="240"/>
        <w:ind w:firstLine="540"/>
        <w:jc w:val="both"/>
      </w:pPr>
      <w:r>
        <w:lastRenderedPageBreak/>
        <w:t>а) предоставление в аренду и (или) продажа в собственность земельных участков, входящих в состав территории промышленного (индустриального) парка - совокупности смежных земельных участков и земельных участков, расположенных не далее двух километров друг от друга, предназначенных для создания и развития промышленного (индустриального) парка, размещения резидентов промышленного (индустриального) парка и пользователей инфраструктуры промышленного (индустриального) парка, а также объектов инженерной и транспортной инфраструктуры (далее - территория промышленного (индустриального) парка) и для размещения резидентов промышленного (индустриального) парка, зданий, строений, сооружений и их частей, помещений и объектов инфраструктуры промышленного (индустриального) парка;</w:t>
      </w:r>
    </w:p>
    <w:p w:rsidR="008D2541" w:rsidRDefault="008D2541">
      <w:pPr>
        <w:pStyle w:val="ConsPlusNormal"/>
        <w:spacing w:before="240"/>
        <w:ind w:firstLine="540"/>
        <w:jc w:val="both"/>
      </w:pPr>
      <w:r>
        <w:t>б) заключение соглашений о ведении деятельности на территории промышленного (индустриального) парка, обеспечение выполнения условий соглашений в рамках своих обязательств, участие в осуществлении контроля за выполнением резидентами условий соглашений;</w:t>
      </w:r>
    </w:p>
    <w:p w:rsidR="008D2541" w:rsidRDefault="008D2541">
      <w:pPr>
        <w:pStyle w:val="ConsPlusNormal"/>
        <w:spacing w:before="240"/>
        <w:ind w:firstLine="540"/>
        <w:jc w:val="both"/>
      </w:pPr>
      <w:r>
        <w:t>в) привлечение новых резидентов промышленного (индустриального) парка на территорию промышленного (индустриального) парка, в том числе субъектов малого и среднего предпринимательства;</w:t>
      </w:r>
    </w:p>
    <w:p w:rsidR="008D2541" w:rsidRDefault="008D2541">
      <w:pPr>
        <w:pStyle w:val="ConsPlusNormal"/>
        <w:spacing w:before="240"/>
        <w:ind w:firstLine="540"/>
        <w:jc w:val="both"/>
      </w:pPr>
      <w:r>
        <w:t>г) обеспечение функционирования имущественного комплекса промышленного (индустриального) парка и инфраструктуры общего пользования, обеспечение содержания общей территории, организация охраны;</w:t>
      </w:r>
    </w:p>
    <w:p w:rsidR="008D2541" w:rsidRDefault="008D2541">
      <w:pPr>
        <w:pStyle w:val="ConsPlusNormal"/>
        <w:spacing w:before="240"/>
        <w:ind w:firstLine="540"/>
        <w:jc w:val="both"/>
      </w:pPr>
      <w:r>
        <w:t>д) обеспечение резидентов промышленного (индустриального) парка энергетическими ресурсами (электроэнергия, тепловая энергия, альтернативные возобновляемые источники энергии);</w:t>
      </w:r>
    </w:p>
    <w:p w:rsidR="008D2541" w:rsidRDefault="008D2541">
      <w:pPr>
        <w:pStyle w:val="ConsPlusNormal"/>
        <w:spacing w:before="240"/>
        <w:ind w:firstLine="540"/>
        <w:jc w:val="both"/>
      </w:pPr>
      <w:r>
        <w:t>е) обеспечение водоснабжения и водоотведения на территории промышленного (индустриального) парка;</w:t>
      </w:r>
    </w:p>
    <w:p w:rsidR="008D2541" w:rsidRDefault="008D2541">
      <w:pPr>
        <w:pStyle w:val="ConsPlusNormal"/>
        <w:spacing w:before="240"/>
        <w:ind w:firstLine="540"/>
        <w:jc w:val="both"/>
      </w:pPr>
      <w:r>
        <w:t>ж) сбор информации, необходимой для включения в реестр резидентов промышленного (индустриального) парка;</w:t>
      </w:r>
    </w:p>
    <w:p w:rsidR="008D2541" w:rsidRDefault="008D2541">
      <w:pPr>
        <w:pStyle w:val="ConsPlusNormal"/>
        <w:spacing w:before="240"/>
        <w:ind w:firstLine="540"/>
        <w:jc w:val="both"/>
      </w:pPr>
      <w:r>
        <w:t>з) обеспечение доступа на территории промышленного (индустриального) парка лиц с ограниченными возможностями передвижения;</w:t>
      </w:r>
    </w:p>
    <w:p w:rsidR="008D2541" w:rsidRDefault="008D2541">
      <w:pPr>
        <w:pStyle w:val="ConsPlusNormal"/>
        <w:spacing w:before="240"/>
        <w:ind w:firstLine="540"/>
        <w:jc w:val="both"/>
      </w:pPr>
      <w:r>
        <w:t>и) обеспечение сохранности оборудования центра коллективного доступа и условий его эксплуатации в соответствии с условиями предоставления субсидии и требованиями Минэкономразвития России к созданию ЦКР с оказанием технологических услуг;</w:t>
      </w:r>
    </w:p>
    <w:p w:rsidR="008D2541" w:rsidRDefault="008D2541">
      <w:pPr>
        <w:pStyle w:val="ConsPlusNormal"/>
        <w:spacing w:before="240"/>
        <w:ind w:firstLine="540"/>
        <w:jc w:val="both"/>
      </w:pPr>
      <w:r>
        <w:t>к) организация обучения и повышения квалификации сотрудников управляющей компании промышленного (индустриального) парка;</w:t>
      </w:r>
    </w:p>
    <w:p w:rsidR="008D2541" w:rsidRDefault="008D2541">
      <w:pPr>
        <w:pStyle w:val="ConsPlusNormal"/>
        <w:spacing w:before="240"/>
        <w:ind w:firstLine="540"/>
        <w:jc w:val="both"/>
      </w:pPr>
      <w:r>
        <w:t xml:space="preserve">л) обеспечение подготовки и направления документов в Минпромторг России в целях получения подтверждения соответствия промышленного (индустриального) парка, агропромышленного парка </w:t>
      </w:r>
      <w:hyperlink r:id="rId130" w:history="1">
        <w:r>
          <w:rPr>
            <w:color w:val="0000FF"/>
          </w:rPr>
          <w:t>требованиям</w:t>
        </w:r>
      </w:hyperlink>
      <w:r>
        <w:t>, предусмотренным постановлением Правительства Российской Федерации N 794, не позднее чем за 6 месяцев до плановой даты ввода промышленного (индустриального) парка, агропромышленного парка в эксплуатацию.</w:t>
      </w:r>
    </w:p>
    <w:p w:rsidR="008D2541" w:rsidRDefault="008D2541">
      <w:pPr>
        <w:pStyle w:val="ConsPlusNormal"/>
        <w:spacing w:before="240"/>
        <w:ind w:firstLine="540"/>
        <w:jc w:val="both"/>
      </w:pPr>
      <w:r>
        <w:lastRenderedPageBreak/>
        <w:t xml:space="preserve">Для достижения устойчивого выполнения функций управляющая компания промышленного (индустриального) парка должна определить основные управленческие процессы, необходимые для их реализации, и обеспечить их менеджмент в соответствии с </w:t>
      </w:r>
      <w:hyperlink r:id="rId131" w:history="1">
        <w:r>
          <w:rPr>
            <w:color w:val="0000FF"/>
          </w:rPr>
          <w:t>пунктом 2.4</w:t>
        </w:r>
      </w:hyperlink>
      <w:r>
        <w:t xml:space="preserve"> ГОСТ Р ИСО 9000-2015 "Системы менеджмента качества. Основные положения и словарь", утвержденного </w:t>
      </w:r>
      <w:hyperlink r:id="rId132" w:history="1">
        <w:r>
          <w:rPr>
            <w:color w:val="0000FF"/>
          </w:rPr>
          <w:t>приказом</w:t>
        </w:r>
      </w:hyperlink>
      <w:r>
        <w:t xml:space="preserve"> Росстандарта от 28 сентября 2015 г. N 1390-ст (М.: Стандартинформ, 2015) (далее - ГОСТ Р ИСО 9000-2015), и требованиями </w:t>
      </w:r>
      <w:hyperlink r:id="rId133" w:history="1">
        <w:r>
          <w:rPr>
            <w:color w:val="0000FF"/>
          </w:rPr>
          <w:t>ГОСТ Р ИСО 9001-2015</w:t>
        </w:r>
      </w:hyperlink>
      <w:r>
        <w:t xml:space="preserve"> "Национальный стандарт Российской Федерации. Системы менеджмента качества. Требования", утвержденного </w:t>
      </w:r>
      <w:hyperlink r:id="rId134" w:history="1">
        <w:r>
          <w:rPr>
            <w:color w:val="0000FF"/>
          </w:rPr>
          <w:t>приказом</w:t>
        </w:r>
      </w:hyperlink>
      <w:r>
        <w:t xml:space="preserve"> Росстандарта от 28 сентября 2015 г. N 1391-ст (М.: Стандартинформ, 2015) (далее - ГОСТ Р ИСО 9001-2015). При отсутствии данных сертификатов управляющая компания промышленного (индустриального) парка должна обеспечить их наличие в течение 3 (трех) лет с момента предоставления субсидии на реализацию проекта по созданию и (или) развитию промышленного (индустриального) парка.</w:t>
      </w:r>
    </w:p>
    <w:p w:rsidR="008D2541" w:rsidRDefault="008D2541">
      <w:pPr>
        <w:pStyle w:val="ConsPlusNormal"/>
        <w:spacing w:before="240"/>
        <w:ind w:firstLine="540"/>
        <w:jc w:val="both"/>
      </w:pPr>
      <w:r>
        <w:t>6.2.9. Управляющая компания промышленного (индустриального) парка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rsidR="008D2541" w:rsidRDefault="008D2541">
      <w:pPr>
        <w:pStyle w:val="ConsPlusNormal"/>
        <w:spacing w:before="240"/>
        <w:ind w:firstLine="540"/>
        <w:jc w:val="both"/>
      </w:pPr>
      <w:r>
        <w:t>Управляющая компания промышленного (индустриального) парка должна обеспечивать:</w:t>
      </w:r>
    </w:p>
    <w:p w:rsidR="008D2541" w:rsidRDefault="008D2541">
      <w:pPr>
        <w:pStyle w:val="ConsPlusNormal"/>
        <w:spacing w:before="240"/>
        <w:ind w:firstLine="540"/>
        <w:jc w:val="both"/>
      </w:pPr>
      <w:r>
        <w:t>- внесение и актуализацию общих сведений о промышленном (индустриальном) парке в электронном виде на ЦП МСП;</w:t>
      </w:r>
    </w:p>
    <w:p w:rsidR="008D2541" w:rsidRDefault="008D2541">
      <w:pPr>
        <w:pStyle w:val="ConsPlusNormal"/>
        <w:spacing w:before="240"/>
        <w:ind w:firstLine="540"/>
        <w:jc w:val="both"/>
      </w:pPr>
      <w:r>
        <w:t xml:space="preserve">- внесение и актуализацию сведений об услугах и мерах поддержки, оказываемых промышленным (индустриальным) парком, в электронном виде в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 прием и обработку заявок на оказание услуг и мер поддержки, внесенных управляющей компанией промышленного (индустриального) парка в реестр услуг ОИП ЦП МСП, в электронном виде с использованием функционала ЦП МСП;</w:t>
      </w:r>
    </w:p>
    <w:p w:rsidR="008D2541" w:rsidRDefault="008D2541">
      <w:pPr>
        <w:pStyle w:val="ConsPlusNormal"/>
        <w:spacing w:before="240"/>
        <w:ind w:firstLine="540"/>
        <w:jc w:val="both"/>
      </w:pPr>
      <w:r>
        <w:t>- оказание в приоритетном порядке услуг и мер поддержки, внесенных управляющей компанией промышленного (индустриального) парка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8D2541" w:rsidRDefault="008D2541">
      <w:pPr>
        <w:pStyle w:val="ConsPlusNormal"/>
        <w:spacing w:before="240"/>
        <w:ind w:firstLine="540"/>
        <w:jc w:val="both"/>
      </w:pPr>
      <w:r>
        <w:t>- внесение и актуализацию на ЦП МСП сведений о заявках на предоставление услуг и мер поддержки, внесенных управляющей компанией промышленного (индустриального) парка в реестр услуг ОИП ЦП МСП, поданных без использования инструментария ЦП МСП, а также сведений о заявителях, подавших такие заявки;</w:t>
      </w:r>
    </w:p>
    <w:p w:rsidR="008D2541" w:rsidRDefault="008D2541">
      <w:pPr>
        <w:pStyle w:val="ConsPlusNormal"/>
        <w:spacing w:before="240"/>
        <w:ind w:firstLine="540"/>
        <w:jc w:val="both"/>
      </w:pPr>
      <w:r>
        <w:lastRenderedPageBreak/>
        <w:t>- внесение и актуализацию сведений об оказанных промышленным (индустриальным) парком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rsidR="008D2541" w:rsidRDefault="008D2541">
      <w:pPr>
        <w:pStyle w:val="ConsPlusNormal"/>
        <w:spacing w:before="240"/>
        <w:ind w:firstLine="540"/>
        <w:jc w:val="both"/>
      </w:pPr>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промышленного (индустриального) парка в многофункциональных центрах для бизнеса;</w:t>
      </w:r>
    </w:p>
    <w:p w:rsidR="008D2541" w:rsidRDefault="008D2541">
      <w:pPr>
        <w:pStyle w:val="ConsPlusNormal"/>
        <w:spacing w:before="24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8D2541" w:rsidRDefault="008D2541">
      <w:pPr>
        <w:pStyle w:val="ConsPlusNormal"/>
        <w:spacing w:before="240"/>
        <w:ind w:firstLine="540"/>
        <w:jc w:val="both"/>
      </w:pPr>
      <w:r>
        <w:t>- заключение соглашения с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включающее показатели по доле внебюджетного (частного) софинансирования в общей стоимости проекта, проценту заполнения площадей резидентами промышленного (индустриального) парка на 1 января каждого года реализации федерального проекта, иные показатели в соответствии с требованиями Минэкономразвития России, календарный график выполнения работ и график их финансирования (далее - соглашение о реализации проекта).</w:t>
      </w:r>
    </w:p>
    <w:p w:rsidR="008D2541" w:rsidRDefault="008D2541">
      <w:pPr>
        <w:pStyle w:val="ConsPlusNormal"/>
        <w:spacing w:before="240"/>
        <w:ind w:firstLine="540"/>
        <w:jc w:val="both"/>
      </w:pPr>
      <w:r>
        <w:t>График финансирования работ должен предусматривать:</w:t>
      </w:r>
    </w:p>
    <w:p w:rsidR="008D2541" w:rsidRDefault="008D2541">
      <w:pPr>
        <w:pStyle w:val="ConsPlusNormal"/>
        <w:spacing w:before="240"/>
        <w:ind w:firstLine="540"/>
        <w:jc w:val="both"/>
      </w:pPr>
      <w:r>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rsidR="008D2541" w:rsidRDefault="008D2541">
      <w:pPr>
        <w:pStyle w:val="ConsPlusNormal"/>
        <w:spacing w:before="240"/>
        <w:ind w:firstLine="540"/>
        <w:jc w:val="both"/>
      </w:pPr>
      <w:r>
        <w:t>- представление основных видов работ проекта в разбивке по месяцам и кварталам года осуществления проекта, источникам финансирования;</w:t>
      </w:r>
    </w:p>
    <w:p w:rsidR="008D2541" w:rsidRDefault="008D2541">
      <w:pPr>
        <w:pStyle w:val="ConsPlusNormal"/>
        <w:spacing w:before="240"/>
        <w:ind w:firstLine="540"/>
        <w:jc w:val="both"/>
      </w:pPr>
      <w:r>
        <w:t>-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предоставлением в Минэкономразвития России соответствующих подтверждающих документов).</w:t>
      </w:r>
    </w:p>
    <w:p w:rsidR="008D2541" w:rsidRDefault="008D2541">
      <w:pPr>
        <w:pStyle w:val="ConsPlusNormal"/>
        <w:spacing w:before="240"/>
        <w:ind w:firstLine="540"/>
        <w:jc w:val="both"/>
      </w:pPr>
      <w:r>
        <w:t xml:space="preserve">6.2.10. Управляющая компания частного промышленного (индустриального) 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информацию об исполнении графика выполнения мероприятий по проектированию и (или) строительству (реконструкции, в том числе с элементами </w:t>
      </w:r>
      <w:r>
        <w:lastRenderedPageBreak/>
        <w:t xml:space="preserve">реставрации, техническому перевооружению) объектов капитального строительства и (или) приобретению объектов недвижимого имущества (рекомендуемый образец приведен в </w:t>
      </w:r>
      <w:hyperlink w:anchor="Par3380" w:tooltip="График" w:history="1">
        <w:r>
          <w:rPr>
            <w:color w:val="0000FF"/>
          </w:rPr>
          <w:t>приложении N 4</w:t>
        </w:r>
      </w:hyperlink>
      <w:r>
        <w:t xml:space="preserve"> к настоящим Требованиям).</w:t>
      </w:r>
    </w:p>
    <w:p w:rsidR="008D2541" w:rsidRDefault="008D2541">
      <w:pPr>
        <w:pStyle w:val="ConsPlusNormal"/>
        <w:spacing w:before="240"/>
        <w:ind w:firstLine="540"/>
        <w:jc w:val="both"/>
      </w:pPr>
      <w:r>
        <w:t xml:space="preserve">6.3. Технопарк и промышленный технопарк, отнесенные к таковым в соответствии с </w:t>
      </w:r>
      <w:hyperlink r:id="rId135" w:history="1">
        <w:r>
          <w:rPr>
            <w:color w:val="0000FF"/>
          </w:rPr>
          <w:t>пунктом 4</w:t>
        </w:r>
      </w:hyperlink>
      <w:r>
        <w:t xml:space="preserve"> Правил, должны соответствовать следующим требованиям.</w:t>
      </w:r>
    </w:p>
    <w:p w:rsidR="008D2541" w:rsidRDefault="008D2541">
      <w:pPr>
        <w:pStyle w:val="ConsPlusNormal"/>
        <w:spacing w:before="240"/>
        <w:ind w:firstLine="540"/>
        <w:jc w:val="both"/>
      </w:pPr>
      <w:r>
        <w:t>6.3.1. Площадь помещений технопарка, промышленного технопарка должна составлять не менее 5 000 кв. метров.</w:t>
      </w:r>
    </w:p>
    <w:p w:rsidR="008D2541" w:rsidRDefault="008D2541">
      <w:pPr>
        <w:pStyle w:val="ConsPlusNormal"/>
        <w:spacing w:before="240"/>
        <w:ind w:firstLine="540"/>
        <w:jc w:val="both"/>
      </w:pPr>
      <w:r>
        <w:t>Площадь территории технопарка, промышленного технопарка должна составлять не менее 1,5 га.</w:t>
      </w:r>
    </w:p>
    <w:p w:rsidR="008D2541" w:rsidRDefault="008D2541">
      <w:pPr>
        <w:pStyle w:val="ConsPlusNormal"/>
        <w:spacing w:before="240"/>
        <w:ind w:firstLine="540"/>
        <w:jc w:val="both"/>
      </w:pPr>
      <w:r>
        <w:t>Плотность застройки территории технопарка, промышленного технопарка, определяемая как отношение площади всех этажей зданий и сооружений технопарка, промышленного технопарка к общей площади территории технопарка, промышленного технопарка, должна составлять не менее 2 000 кв. м/га.</w:t>
      </w:r>
    </w:p>
    <w:p w:rsidR="008D2541" w:rsidRDefault="008D2541">
      <w:pPr>
        <w:pStyle w:val="ConsPlusNormal"/>
        <w:spacing w:before="240"/>
        <w:ind w:firstLine="540"/>
        <w:jc w:val="both"/>
      </w:pPr>
      <w:r>
        <w:t>Не менее 70% арендопригодных площадей технопарка, промышленного технопарка должны быть предназначены для резидентов, осуществляющих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rsidR="008D2541" w:rsidRDefault="008D2541">
      <w:pPr>
        <w:pStyle w:val="ConsPlusNormal"/>
        <w:spacing w:before="240"/>
        <w:ind w:firstLine="540"/>
        <w:jc w:val="both"/>
      </w:pPr>
      <w:r>
        <w:t>Территория технопарка, промышленного технопарка должна включать один или несколько объектов технологической инфраструктуры, включающих:</w:t>
      </w:r>
    </w:p>
    <w:p w:rsidR="008D2541" w:rsidRDefault="008D2541">
      <w:pPr>
        <w:pStyle w:val="ConsPlusNormal"/>
        <w:spacing w:before="240"/>
        <w:ind w:firstLine="540"/>
        <w:jc w:val="both"/>
      </w:pPr>
      <w:r>
        <w:t>- бизнес-инкубатор или технологический инкубатор;</w:t>
      </w:r>
    </w:p>
    <w:p w:rsidR="008D2541" w:rsidRDefault="008D2541">
      <w:pPr>
        <w:pStyle w:val="ConsPlusNormal"/>
        <w:spacing w:before="240"/>
        <w:ind w:firstLine="540"/>
        <w:jc w:val="both"/>
      </w:pPr>
      <w:r>
        <w:t>- РЦИ;</w:t>
      </w:r>
    </w:p>
    <w:p w:rsidR="008D2541" w:rsidRDefault="008D2541">
      <w:pPr>
        <w:pStyle w:val="ConsPlusNormal"/>
        <w:spacing w:before="240"/>
        <w:ind w:firstLine="540"/>
        <w:jc w:val="both"/>
      </w:pPr>
      <w:r>
        <w:t>- центр сертификации;</w:t>
      </w:r>
    </w:p>
    <w:p w:rsidR="008D2541" w:rsidRDefault="008D2541">
      <w:pPr>
        <w:pStyle w:val="ConsPlusNormal"/>
        <w:spacing w:before="240"/>
        <w:ind w:firstLine="540"/>
        <w:jc w:val="both"/>
      </w:pPr>
      <w:r>
        <w:t>- центр прототипирования;</w:t>
      </w:r>
    </w:p>
    <w:p w:rsidR="008D2541" w:rsidRDefault="008D2541">
      <w:pPr>
        <w:pStyle w:val="ConsPlusNormal"/>
        <w:spacing w:before="240"/>
        <w:ind w:firstLine="540"/>
        <w:jc w:val="both"/>
      </w:pPr>
      <w:r>
        <w:t>- центр коллективного пользования научным и промышленным оборудованием;</w:t>
      </w:r>
    </w:p>
    <w:p w:rsidR="008D2541" w:rsidRDefault="008D2541">
      <w:pPr>
        <w:pStyle w:val="ConsPlusNormal"/>
        <w:spacing w:before="240"/>
        <w:ind w:firstLine="540"/>
        <w:jc w:val="both"/>
      </w:pPr>
      <w:r>
        <w:t>- иные объекты технологической инфраструктуры, необходимые для осуществления резидентами технопарка, промышленного технопарка инновационной и (или) научно-технической деятельности.</w:t>
      </w:r>
    </w:p>
    <w:p w:rsidR="008D2541" w:rsidRDefault="008D2541">
      <w:pPr>
        <w:pStyle w:val="ConsPlusNormal"/>
        <w:spacing w:before="240"/>
        <w:ind w:firstLine="540"/>
        <w:jc w:val="both"/>
      </w:pPr>
      <w:r>
        <w:t xml:space="preserve">При реализации проекта по созданию и (или) развитию технопарка, промышленного технопарка может быть задействован бизнес-инкубатор, созданный на территории субъекта Российской Федерации за счет средств субсидии в рамках государственной </w:t>
      </w:r>
      <w:hyperlink r:id="rId136" w:history="1">
        <w:r>
          <w:rPr>
            <w:color w:val="0000FF"/>
          </w:rPr>
          <w:t>программы</w:t>
        </w:r>
      </w:hyperlink>
      <w:r>
        <w:t xml:space="preserve"> "Экономическое развитие и инновационная экономика".</w:t>
      </w:r>
    </w:p>
    <w:p w:rsidR="008D2541" w:rsidRDefault="008D2541">
      <w:pPr>
        <w:pStyle w:val="ConsPlusNormal"/>
        <w:spacing w:before="240"/>
        <w:ind w:firstLine="540"/>
        <w:jc w:val="both"/>
      </w:pPr>
      <w:r>
        <w:t xml:space="preserve">6.3.2. Управление имущественным комплексом технопарка, промышленного технопарка, включающим в себя офисные, технические, производственные, административные, складские и </w:t>
      </w:r>
      <w:r>
        <w:lastRenderedPageBreak/>
        <w:t>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объекты инновационной, инженерной, технологической и транспортной инфраструктуры (далее - имущественный комплекс технопарка, промышленного технопарка), а также обеспечение его организационной деятельности должно осуществляться управляющей компанией - юридическим лицом, реализующим деятельность по управлению технопарком, промышленным технопарком, размещающим резидентов, координирующим деятельность резидентов, а также оказывающим комплекс услуг, содействующих успешному развитию резидентов, которому принадлежит на праве собственности или ином праве имущественный комплекс технопарка, промышленного технопарка (далее - управляющая компания технопарка, промышленного технопарка), которая отобрана по конкурсу или создана для этих целей в соответствии с законодательством Российской Федерации.</w:t>
      </w:r>
    </w:p>
    <w:p w:rsidR="008D2541" w:rsidRDefault="008D2541">
      <w:pPr>
        <w:pStyle w:val="ConsPlusNormal"/>
        <w:spacing w:before="240"/>
        <w:ind w:firstLine="540"/>
        <w:jc w:val="both"/>
      </w:pPr>
      <w:r>
        <w:t>6.3.3. Технопарк, промышленный технопарк может располагаться на территориях опережающего развития, территориях опережающего социально-экономического развития в Российской Федерации, территориях инновационного территориального кластера, в особых экономических зонах.</w:t>
      </w:r>
    </w:p>
    <w:p w:rsidR="008D2541" w:rsidRDefault="008D2541">
      <w:pPr>
        <w:pStyle w:val="ConsPlusNormal"/>
        <w:spacing w:before="240"/>
        <w:ind w:firstLine="540"/>
        <w:jc w:val="both"/>
      </w:pPr>
      <w:r>
        <w:t>6.3.4. Для размещения в технопарке, промышленном технопарке на конкурсной основе должны привлекаться субъекты малого и среднего предпринимательства, осуществляющие разработку перспективных видов продукции и технологий, которые могут быть доведены до серийного выпуска, востребованы на рынке и которые способны обеспечить устойчивые темпы роста объемов продаж и собственной капитализации предприятия за период его нахождения в технопарке, промышленном технопарке.</w:t>
      </w:r>
    </w:p>
    <w:p w:rsidR="008D2541" w:rsidRDefault="008D2541">
      <w:pPr>
        <w:pStyle w:val="ConsPlusNormal"/>
        <w:spacing w:before="240"/>
        <w:ind w:firstLine="540"/>
        <w:jc w:val="both"/>
      </w:pPr>
      <w:r>
        <w:t xml:space="preserve">Резидентами технопарка, промышленного технопарка могут быть субъекты малого и среднего предпринимательства, осуществляющие экономическую деятельность, относящуюся к обрабатывающему производству (за исключением производства табачных изделий),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 в соответствии с Общероссийским </w:t>
      </w:r>
      <w:hyperlink r:id="rId137" w:history="1">
        <w:r>
          <w:rPr>
            <w:color w:val="0000FF"/>
          </w:rPr>
          <w:t>классификатором</w:t>
        </w:r>
      </w:hyperlink>
      <w:r>
        <w:t xml:space="preserve"> видов экономической деятельности (ОК 029-2014 (КДЕС Ред. 2).</w:t>
      </w:r>
    </w:p>
    <w:p w:rsidR="008D2541" w:rsidRDefault="008D2541">
      <w:pPr>
        <w:pStyle w:val="ConsPlusNormal"/>
        <w:spacing w:before="240"/>
        <w:ind w:firstLine="540"/>
        <w:jc w:val="both"/>
      </w:pPr>
      <w:r>
        <w:t>6.3.5. Предметом деятельности технопарка, промышленного технопарка является обеспечение благоприятных условий для развития субъектов малого и среднего предпринимательства в научно-технической, инновационной и производственной сферах путем создания материально-технической и информационной базы для подготовки к самостоятельной деятельности инновационных и производственных субъектов малого и среднего предпринимательства, производственного освоения научных знаний и наукоемких технологий.</w:t>
      </w:r>
    </w:p>
    <w:p w:rsidR="008D2541" w:rsidRDefault="008D2541">
      <w:pPr>
        <w:pStyle w:val="ConsPlusNormal"/>
        <w:spacing w:before="240"/>
        <w:ind w:firstLine="540"/>
        <w:jc w:val="both"/>
      </w:pPr>
      <w:r>
        <w:t>6.3.6. Управляющая компания технопарка, промышленного технопарка должна обеспечивать на постоянной основе размещение и обновление (актуализацию) (не реже 1 (одного) раза в месяц) на официальном сайте технопарка, промышленного технопарка или в специальном разделе на сайте центра "Мой бизнес" в информационно-телекоммуникационной сети "Интернет" следующей информации:</w:t>
      </w:r>
    </w:p>
    <w:p w:rsidR="008D2541" w:rsidRDefault="008D2541">
      <w:pPr>
        <w:pStyle w:val="ConsPlusNormal"/>
        <w:spacing w:before="240"/>
        <w:ind w:firstLine="540"/>
        <w:jc w:val="both"/>
      </w:pPr>
      <w:r>
        <w:lastRenderedPageBreak/>
        <w:t>- общие сведения о технопарке, промышленном технопарке;</w:t>
      </w:r>
    </w:p>
    <w:p w:rsidR="008D2541" w:rsidRDefault="008D2541">
      <w:pPr>
        <w:pStyle w:val="ConsPlusNormal"/>
        <w:spacing w:before="240"/>
        <w:ind w:firstLine="540"/>
        <w:jc w:val="both"/>
      </w:pPr>
      <w:r>
        <w:t>- сведения об учредителях технопарка, промышленного технопарка;</w:t>
      </w:r>
    </w:p>
    <w:p w:rsidR="008D2541" w:rsidRDefault="008D2541">
      <w:pPr>
        <w:pStyle w:val="ConsPlusNormal"/>
        <w:spacing w:before="240"/>
        <w:ind w:firstLine="540"/>
        <w:jc w:val="both"/>
      </w:pPr>
      <w:r>
        <w:t>- сведения о помещениях и площадях технопарка, промышленного технопарка, а также информация об условиях и сроках проведения конкурсных отборов на размещение в технопарке, промышленном технопарке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D2541" w:rsidRDefault="008D2541">
      <w:pPr>
        <w:pStyle w:val="ConsPlusNormal"/>
        <w:spacing w:before="240"/>
        <w:ind w:firstLine="540"/>
        <w:jc w:val="both"/>
      </w:pPr>
      <w:r>
        <w:t>- сведения о субъектах малого и среднего предпринимательства и организациях, образующих инфраструктуру поддержки субъектов малого и среднего предпринимательства, размещающихся в технопарке, промышленном технопарке, с указанием их отраслевой принадлежности, производимых товаров, оказываемых услуг;</w:t>
      </w:r>
    </w:p>
    <w:p w:rsidR="008D2541" w:rsidRDefault="008D2541">
      <w:pPr>
        <w:pStyle w:val="ConsPlusNormal"/>
        <w:spacing w:before="240"/>
        <w:ind w:firstLine="540"/>
        <w:jc w:val="both"/>
      </w:pPr>
      <w:r>
        <w:t>- сведения о деятельности технопарка, промышленного технопарка, о его услугах, в том числе о стоимости предоставляемых услуг;</w:t>
      </w:r>
    </w:p>
    <w:p w:rsidR="008D2541" w:rsidRDefault="008D2541">
      <w:pPr>
        <w:pStyle w:val="ConsPlusNormal"/>
        <w:spacing w:before="240"/>
        <w:ind w:firstLine="540"/>
        <w:jc w:val="both"/>
      </w:pPr>
      <w:r>
        <w:t>- отчеты о деятельности технопарка, промышленного технопарка за предыдущие годы с момента создания;</w:t>
      </w:r>
    </w:p>
    <w:p w:rsidR="008D2541" w:rsidRDefault="008D2541">
      <w:pPr>
        <w:pStyle w:val="ConsPlusNormal"/>
        <w:spacing w:before="240"/>
        <w:ind w:firstLine="540"/>
        <w:jc w:val="both"/>
      </w:pPr>
      <w:r>
        <w:t>- дополнительные информационные сервисы (например, базы данных по государственным и муниципальным закупкам, базы данных по субконтрактам, сведения о мерах поддержки для субъектов малого и среднего предпринимательства).</w:t>
      </w:r>
    </w:p>
    <w:p w:rsidR="008D2541" w:rsidRDefault="008D2541">
      <w:pPr>
        <w:pStyle w:val="ConsPlusNormal"/>
        <w:spacing w:before="240"/>
        <w:ind w:firstLine="540"/>
        <w:jc w:val="both"/>
      </w:pPr>
      <w:r>
        <w:t>6.3.7. Управляющая компания технопарка, промышленного технопарка должна обеспечивать реализацию следующих функций:</w:t>
      </w:r>
    </w:p>
    <w:p w:rsidR="008D2541" w:rsidRDefault="008D2541">
      <w:pPr>
        <w:pStyle w:val="ConsPlusNormal"/>
        <w:spacing w:before="240"/>
        <w:ind w:firstLine="540"/>
        <w:jc w:val="both"/>
      </w:pPr>
      <w:r>
        <w:t>а) создание технопарка, промышленного технопарка и управление им, в том числе в случае необходимости планировки территории технопарка, промышленного технопарка как совокупности земельных участков, относящихся к одной категории и обеспеченных инфраструктурой и предназначенных для создания и развития технопарка, промышленного технопарка и размещения резидентов, проектирования, строительства и эксплуатации объектов имущественного комплекса технопарка, промышленного технопарка;</w:t>
      </w:r>
    </w:p>
    <w:p w:rsidR="008D2541" w:rsidRDefault="008D2541">
      <w:pPr>
        <w:pStyle w:val="ConsPlusNormal"/>
        <w:spacing w:before="240"/>
        <w:ind w:firstLine="540"/>
        <w:jc w:val="both"/>
      </w:pPr>
      <w:r>
        <w:t>б) реализация бизнес-плана создания и (или) развития технопарка, промышленного технопарка;</w:t>
      </w:r>
    </w:p>
    <w:p w:rsidR="008D2541" w:rsidRDefault="008D2541">
      <w:pPr>
        <w:pStyle w:val="ConsPlusNormal"/>
        <w:spacing w:before="240"/>
        <w:ind w:firstLine="540"/>
        <w:jc w:val="both"/>
      </w:pPr>
      <w:r>
        <w:t>в) предоставление услуг резидентам, в том числе с привлечением сервисных компаний (подрядчиков);</w:t>
      </w:r>
    </w:p>
    <w:p w:rsidR="008D2541" w:rsidRDefault="008D2541">
      <w:pPr>
        <w:pStyle w:val="ConsPlusNormal"/>
        <w:spacing w:before="240"/>
        <w:ind w:firstLine="540"/>
        <w:jc w:val="both"/>
      </w:pPr>
      <w:r>
        <w:t>г) ведение реестра резидентов технопарка, промышленного технопарка;</w:t>
      </w:r>
    </w:p>
    <w:p w:rsidR="008D2541" w:rsidRDefault="008D2541">
      <w:pPr>
        <w:pStyle w:val="ConsPlusNormal"/>
        <w:spacing w:before="240"/>
        <w:ind w:firstLine="540"/>
        <w:jc w:val="both"/>
      </w:pPr>
      <w:r>
        <w:t>д) создание и обеспечение деятельности экспертного совета - органа, осуществляющего экспертные функции по проведению отбора субъектов малого и среднего предпринимательства, реализующих высокотехнологичные проекты, на присвоение им статуса резидентов технопарка, промышленного технопарка;</w:t>
      </w:r>
    </w:p>
    <w:p w:rsidR="008D2541" w:rsidRDefault="008D2541">
      <w:pPr>
        <w:pStyle w:val="ConsPlusNormal"/>
        <w:spacing w:before="240"/>
        <w:ind w:firstLine="540"/>
        <w:jc w:val="both"/>
      </w:pPr>
      <w:r>
        <w:t>е) управление имущественным комплексом технопарка, промышленного технопарка;</w:t>
      </w:r>
    </w:p>
    <w:p w:rsidR="008D2541" w:rsidRDefault="008D2541">
      <w:pPr>
        <w:pStyle w:val="ConsPlusNormal"/>
        <w:spacing w:before="240"/>
        <w:ind w:firstLine="540"/>
        <w:jc w:val="both"/>
      </w:pPr>
      <w:r>
        <w:lastRenderedPageBreak/>
        <w:t>ж) привлечение необходимых внешних ресурсов, финансовых и материальных средств, включая инвестиции, для создания и обеспечения функционирования инфраструктуры технопарка, промышленного технопарка;</w:t>
      </w:r>
    </w:p>
    <w:p w:rsidR="008D2541" w:rsidRDefault="008D2541">
      <w:pPr>
        <w:pStyle w:val="ConsPlusNormal"/>
        <w:spacing w:before="240"/>
        <w:ind w:firstLine="540"/>
        <w:jc w:val="both"/>
      </w:pPr>
      <w:r>
        <w:t>з) привлечение на свою территорию институтов развития, финансовых и иных организаций, оказывающих содействие в финансировании и коммерциализации результатов научно-технической деятельности;</w:t>
      </w:r>
    </w:p>
    <w:p w:rsidR="008D2541" w:rsidRDefault="008D2541">
      <w:pPr>
        <w:pStyle w:val="ConsPlusNormal"/>
        <w:spacing w:before="240"/>
        <w:ind w:firstLine="540"/>
        <w:jc w:val="both"/>
      </w:pPr>
      <w:r>
        <w:t>и) формирование партнерских отношений и взаимодействие с инвесторами ранней стадии деятельности - венчурными фондами, которые имеют возможность инвестировать в развитие резидентов;</w:t>
      </w:r>
    </w:p>
    <w:p w:rsidR="008D2541" w:rsidRDefault="008D2541">
      <w:pPr>
        <w:pStyle w:val="ConsPlusNormal"/>
        <w:spacing w:before="240"/>
        <w:ind w:firstLine="540"/>
        <w:jc w:val="both"/>
      </w:pPr>
      <w:r>
        <w:t>к) формирование партнерских отношений с научными организациями и образовательными организациями высшего образования, нацеленных на работу с научными коллективами, в том числе молодежными, в целях создания на их базе малых инновационных предприятий и кадрового усиления резидентов;</w:t>
      </w:r>
    </w:p>
    <w:p w:rsidR="008D2541" w:rsidRDefault="008D2541">
      <w:pPr>
        <w:pStyle w:val="ConsPlusNormal"/>
        <w:spacing w:before="240"/>
        <w:ind w:firstLine="540"/>
        <w:jc w:val="both"/>
      </w:pPr>
      <w:r>
        <w:t>л) содействие резидентам при размещении принадлежащих им (создаваемых ими) предприятий (подразделений) на территории технопарка, промышленного технопарка,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rsidR="008D2541" w:rsidRDefault="008D2541">
      <w:pPr>
        <w:pStyle w:val="ConsPlusNormal"/>
        <w:spacing w:before="240"/>
        <w:ind w:firstLine="540"/>
        <w:jc w:val="both"/>
      </w:pPr>
      <w:r>
        <w:t>м) привлечение в качестве резидентов отечественных и зарубежных компаний, специализированных сервисных компаний, а также привлечение высококвалифицированных специалистов для работы в технопарке, промышленном технопарке и резидентов на постоянной или аутсорсинговой основе;</w:t>
      </w:r>
    </w:p>
    <w:p w:rsidR="008D2541" w:rsidRDefault="008D2541">
      <w:pPr>
        <w:pStyle w:val="ConsPlusNormal"/>
        <w:spacing w:before="240"/>
        <w:ind w:firstLine="540"/>
        <w:jc w:val="both"/>
      </w:pPr>
      <w:r>
        <w:t>н) содействие в привлечении внешних средств для работы резидентов, в том числе грантов, субсидий или инвестиционных средств;</w:t>
      </w:r>
    </w:p>
    <w:p w:rsidR="008D2541" w:rsidRDefault="008D2541">
      <w:pPr>
        <w:pStyle w:val="ConsPlusNormal"/>
        <w:spacing w:before="240"/>
        <w:ind w:firstLine="540"/>
        <w:jc w:val="both"/>
      </w:pPr>
      <w:r>
        <w:t>о) организация взаимодействия с компаниями сервисной инфраструктуры, инвестиционными (венчурными) компаниями, представителями федеральных органов исполнительной власти и органов исполнительной власти субъектов Российской Федерации, а также институтами развития;</w:t>
      </w:r>
    </w:p>
    <w:p w:rsidR="008D2541" w:rsidRDefault="008D2541">
      <w:pPr>
        <w:pStyle w:val="ConsPlusNormal"/>
        <w:spacing w:before="240"/>
        <w:ind w:firstLine="540"/>
        <w:jc w:val="both"/>
      </w:pPr>
      <w:r>
        <w:t>п) содействие созданию производств с новыми технологиями либо развитию высокотехнологичных производств, выпускающих законченную продукцию для реализации ее на рынке;</w:t>
      </w:r>
    </w:p>
    <w:p w:rsidR="008D2541" w:rsidRDefault="008D2541">
      <w:pPr>
        <w:pStyle w:val="ConsPlusNormal"/>
        <w:spacing w:before="240"/>
        <w:ind w:firstLine="540"/>
        <w:jc w:val="both"/>
      </w:pPr>
      <w:r>
        <w:t>р) содействие в осуществлении внешнеэкономической деятельности в целях продвижения на внешний рынок продукции резидентов, а также содействие в демонстрации продукции резидентов на российских и международных выставках;</w:t>
      </w:r>
    </w:p>
    <w:p w:rsidR="008D2541" w:rsidRDefault="008D2541">
      <w:pPr>
        <w:pStyle w:val="ConsPlusNormal"/>
        <w:spacing w:before="240"/>
        <w:ind w:firstLine="540"/>
        <w:jc w:val="both"/>
      </w:pPr>
      <w:r>
        <w:t>с) формирование среды информационного обмена между резидентами, организация образовательных программ и тренингов;</w:t>
      </w:r>
    </w:p>
    <w:p w:rsidR="008D2541" w:rsidRDefault="008D2541">
      <w:pPr>
        <w:pStyle w:val="ConsPlusNormal"/>
        <w:spacing w:before="240"/>
        <w:ind w:firstLine="540"/>
        <w:jc w:val="both"/>
      </w:pPr>
      <w:r>
        <w:t xml:space="preserve">т) обеспечение функционирования имущественного комплекса технопарка, промышленного </w:t>
      </w:r>
      <w:r>
        <w:lastRenderedPageBreak/>
        <w:t>технопарка, обеспечение содержания общей территории, организация охраны, уборки общей территории;</w:t>
      </w:r>
    </w:p>
    <w:p w:rsidR="008D2541" w:rsidRDefault="008D2541">
      <w:pPr>
        <w:pStyle w:val="ConsPlusNormal"/>
        <w:spacing w:before="240"/>
        <w:ind w:firstLine="540"/>
        <w:jc w:val="both"/>
      </w:pPr>
      <w:r>
        <w:t>у) обеспечение резидентов технопарка, промышленного технопарка энергетическими ресурсами (электроэнергия, тепловая энергия, альтернативные возобновляемые источники энергии);</w:t>
      </w:r>
    </w:p>
    <w:p w:rsidR="008D2541" w:rsidRDefault="008D2541">
      <w:pPr>
        <w:pStyle w:val="ConsPlusNormal"/>
        <w:spacing w:before="240"/>
        <w:ind w:firstLine="540"/>
        <w:jc w:val="both"/>
      </w:pPr>
      <w:r>
        <w:t>ф) обеспечение водоснабжения и водоотведения на территории технопарка, промышленного технопарка;</w:t>
      </w:r>
    </w:p>
    <w:p w:rsidR="008D2541" w:rsidRDefault="008D2541">
      <w:pPr>
        <w:pStyle w:val="ConsPlusNormal"/>
        <w:spacing w:before="240"/>
        <w:ind w:firstLine="540"/>
        <w:jc w:val="both"/>
      </w:pPr>
      <w:r>
        <w:t>х) обеспечение функционирования инфраструктуры общего пользования (административные здания, инженерные сети, подъездные пути) технопарка, промышленного технопарка;</w:t>
      </w:r>
    </w:p>
    <w:p w:rsidR="008D2541" w:rsidRDefault="008D2541">
      <w:pPr>
        <w:pStyle w:val="ConsPlusNormal"/>
        <w:spacing w:before="240"/>
        <w:ind w:firstLine="540"/>
        <w:jc w:val="both"/>
      </w:pPr>
      <w:r>
        <w:t>ц) обеспечение доступа на территории технопарка, промышленного технопарка лиц с ограниченными возможностями передвижения;</w:t>
      </w:r>
    </w:p>
    <w:p w:rsidR="008D2541" w:rsidRDefault="008D2541">
      <w:pPr>
        <w:pStyle w:val="ConsPlusNormal"/>
        <w:spacing w:before="240"/>
        <w:ind w:firstLine="540"/>
        <w:jc w:val="both"/>
      </w:pPr>
      <w:r>
        <w:t>ч) организация обучения и повышения квалификации сотрудников управляющей компании технопарка, промышленного технопарка;</w:t>
      </w:r>
    </w:p>
    <w:p w:rsidR="008D2541" w:rsidRDefault="008D2541">
      <w:pPr>
        <w:pStyle w:val="ConsPlusNormal"/>
        <w:spacing w:before="240"/>
        <w:ind w:firstLine="540"/>
        <w:jc w:val="both"/>
      </w:pPr>
      <w:r>
        <w:t xml:space="preserve">ш) обеспечение подготовки и направления документов в Минпромторг России в целях получения подтверждения соответствия технопарка, промышленного технопарка </w:t>
      </w:r>
      <w:hyperlink r:id="rId138" w:history="1">
        <w:r>
          <w:rPr>
            <w:color w:val="0000FF"/>
          </w:rPr>
          <w:t>требованиям</w:t>
        </w:r>
      </w:hyperlink>
      <w:r>
        <w:t>, предусмотренным постановлением Правительства Российской Федерации N 1863, не позднее чем за 6 (шесть) месяцев до плановой даты ввода технопарка, промышленного технопарка в эксплуатацию.</w:t>
      </w:r>
    </w:p>
    <w:p w:rsidR="008D2541" w:rsidRDefault="008D2541">
      <w:pPr>
        <w:pStyle w:val="ConsPlusNormal"/>
        <w:spacing w:before="240"/>
        <w:ind w:firstLine="540"/>
        <w:jc w:val="both"/>
      </w:pPr>
      <w:r>
        <w:t xml:space="preserve">Для достижения устойчивого выполнения функций управляющая компания должна определить основные управленческие процессы, необходимые для их реализации, и обеспечить их менеджмент в соответствии с </w:t>
      </w:r>
      <w:hyperlink r:id="rId139" w:history="1">
        <w:r>
          <w:rPr>
            <w:color w:val="0000FF"/>
          </w:rPr>
          <w:t>пунктом 2.4</w:t>
        </w:r>
      </w:hyperlink>
      <w:r>
        <w:t xml:space="preserve"> ГОСТ Р ИСО 9000-2015 и требованиями </w:t>
      </w:r>
      <w:hyperlink r:id="rId140" w:history="1">
        <w:r>
          <w:rPr>
            <w:color w:val="0000FF"/>
          </w:rPr>
          <w:t>ГОСТ Р ИСО 9001-2015</w:t>
        </w:r>
      </w:hyperlink>
      <w:r>
        <w:t>. При отсутствии данных сертификатов управляющая компания должна обеспечить их наличие в течение 3 (трех) лет с момента предоставления субсидии на реализацию проекта по созданию и (или) развитию технопарка, промышленного технопарка.</w:t>
      </w:r>
    </w:p>
    <w:p w:rsidR="008D2541" w:rsidRDefault="008D2541">
      <w:pPr>
        <w:pStyle w:val="ConsPlusNormal"/>
        <w:spacing w:before="240"/>
        <w:ind w:firstLine="540"/>
        <w:jc w:val="both"/>
      </w:pPr>
      <w:r>
        <w:t>6.3.8. Управляющая компания технопарка, промышленного технопарка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rsidR="008D2541" w:rsidRDefault="008D2541">
      <w:pPr>
        <w:pStyle w:val="ConsPlusNormal"/>
        <w:spacing w:before="240"/>
        <w:ind w:firstLine="540"/>
        <w:jc w:val="both"/>
      </w:pPr>
      <w:r>
        <w:t>Управляющая компания технопарка, промышленного технопарка должна обеспечивать:</w:t>
      </w:r>
    </w:p>
    <w:p w:rsidR="008D2541" w:rsidRDefault="008D2541">
      <w:pPr>
        <w:pStyle w:val="ConsPlusNormal"/>
        <w:spacing w:before="240"/>
        <w:ind w:firstLine="540"/>
        <w:jc w:val="both"/>
      </w:pPr>
      <w:r>
        <w:t>- внесение и актуализацию общих сведений о технопарке, промышленном технопарке в электронном виде на ЦП МСП;</w:t>
      </w:r>
    </w:p>
    <w:p w:rsidR="008D2541" w:rsidRDefault="008D2541">
      <w:pPr>
        <w:pStyle w:val="ConsPlusNormal"/>
        <w:spacing w:before="240"/>
        <w:ind w:firstLine="540"/>
        <w:jc w:val="both"/>
      </w:pPr>
      <w:r>
        <w:t xml:space="preserve">- внесение и актуализацию сведений об услугах и мерах поддержки, оказываемых технопарком, промышленным технопарком, в электронном виде в реестр услуг ОИП ЦП МСП (рекомендуемый образец приведен в </w:t>
      </w:r>
      <w:hyperlink w:anchor="Par1367" w:tooltip="Информация" w:history="1">
        <w:r>
          <w:rPr>
            <w:color w:val="0000FF"/>
          </w:rPr>
          <w:t>приложении N 1</w:t>
        </w:r>
      </w:hyperlink>
      <w:r>
        <w:t xml:space="preserve"> к настоящим Требованиям);</w:t>
      </w:r>
    </w:p>
    <w:p w:rsidR="008D2541" w:rsidRDefault="008D2541">
      <w:pPr>
        <w:pStyle w:val="ConsPlusNormal"/>
        <w:spacing w:before="240"/>
        <w:ind w:firstLine="540"/>
        <w:jc w:val="both"/>
      </w:pPr>
      <w:r>
        <w:t>- прием и обработку заявок на оказание услуг и мер поддержки, внесенных управляющей компанией технопарка, промышленного технопарка в реестр услуг ОИП ЦП МСП, в электронном виде с использованием функционала ЦП МСП;</w:t>
      </w:r>
    </w:p>
    <w:p w:rsidR="008D2541" w:rsidRDefault="008D2541">
      <w:pPr>
        <w:pStyle w:val="ConsPlusNormal"/>
        <w:spacing w:before="240"/>
        <w:ind w:firstLine="540"/>
        <w:jc w:val="both"/>
      </w:pPr>
      <w:r>
        <w:lastRenderedPageBreak/>
        <w:t>- оказание в приоритетном порядке услуг и мер поддержки, внесенных управляющей компанией технопарка, промышленного технопарка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p>
    <w:p w:rsidR="008D2541" w:rsidRDefault="008D2541">
      <w:pPr>
        <w:pStyle w:val="ConsPlusNormal"/>
        <w:spacing w:before="240"/>
        <w:ind w:firstLine="540"/>
        <w:jc w:val="both"/>
      </w:pPr>
      <w:r>
        <w:t>- внесение и актуализацию на ЦП МСП сведений о заявках на предоставление услуг и мер поддержки, внесенных управляющей компанией технопарка, промышленного технопарка в реестр услуг ОИП ЦП МСП, поданных без использования инструментария ЦП МСП, а также сведений о заявителях, подавших такие заявки;</w:t>
      </w:r>
    </w:p>
    <w:p w:rsidR="008D2541" w:rsidRDefault="008D2541">
      <w:pPr>
        <w:pStyle w:val="ConsPlusNormal"/>
        <w:spacing w:before="240"/>
        <w:ind w:firstLine="540"/>
        <w:jc w:val="both"/>
      </w:pPr>
      <w:r>
        <w:t>- внесение и актуализацию сведений об оказанных технопарком, промышленным технопарком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rsidR="008D2541" w:rsidRDefault="008D2541">
      <w:pPr>
        <w:pStyle w:val="ConsPlusNormal"/>
        <w:spacing w:before="240"/>
        <w:ind w:firstLine="540"/>
        <w:jc w:val="both"/>
      </w:pPr>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технопарком, промышленным технопарком в многофункциональных центрах для бизнеса;</w:t>
      </w:r>
    </w:p>
    <w:p w:rsidR="008D2541" w:rsidRDefault="008D2541">
      <w:pPr>
        <w:pStyle w:val="ConsPlusNormal"/>
        <w:spacing w:before="24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8D2541" w:rsidRDefault="008D2541">
      <w:pPr>
        <w:pStyle w:val="ConsPlusNormal"/>
        <w:spacing w:before="240"/>
        <w:ind w:firstLine="540"/>
        <w:jc w:val="both"/>
      </w:pPr>
      <w:r>
        <w:t>6.3.9. Управляющая компания технопарка, промышленного технопарка должна обеспечить заключение соглашения о реализации проекта.</w:t>
      </w:r>
    </w:p>
    <w:p w:rsidR="008D2541" w:rsidRDefault="008D2541">
      <w:pPr>
        <w:pStyle w:val="ConsPlusNormal"/>
        <w:spacing w:before="240"/>
        <w:ind w:firstLine="540"/>
        <w:jc w:val="both"/>
      </w:pPr>
      <w:r>
        <w:t>График финансирования работ, предусмотренный соглашением о реализации проекта, должен предусматривать:</w:t>
      </w:r>
    </w:p>
    <w:p w:rsidR="008D2541" w:rsidRDefault="008D2541">
      <w:pPr>
        <w:pStyle w:val="ConsPlusNormal"/>
        <w:spacing w:before="240"/>
        <w:ind w:firstLine="540"/>
        <w:jc w:val="both"/>
      </w:pPr>
      <w:r>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rsidR="008D2541" w:rsidRDefault="008D2541">
      <w:pPr>
        <w:pStyle w:val="ConsPlusNormal"/>
        <w:spacing w:before="240"/>
        <w:ind w:firstLine="540"/>
        <w:jc w:val="both"/>
      </w:pPr>
      <w:r>
        <w:t>- представление основных видов работ проекта в разбивке по месяцам и кварталам года осуществления проекта, источникам финансирования;</w:t>
      </w:r>
    </w:p>
    <w:p w:rsidR="008D2541" w:rsidRDefault="008D2541">
      <w:pPr>
        <w:pStyle w:val="ConsPlusNormal"/>
        <w:spacing w:before="240"/>
        <w:ind w:firstLine="540"/>
        <w:jc w:val="both"/>
      </w:pPr>
      <w:r>
        <w:t xml:space="preserve">-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w:t>
      </w:r>
      <w:r>
        <w:lastRenderedPageBreak/>
        <w:t>реализации проекта (предусматривается с первого квартала года реализации проекта с представлением в Минэкономразвития России соответствующих подтверждающих документов).</w:t>
      </w:r>
    </w:p>
    <w:p w:rsidR="008D2541" w:rsidRDefault="008D2541">
      <w:pPr>
        <w:pStyle w:val="ConsPlusNormal"/>
        <w:spacing w:before="240"/>
        <w:ind w:firstLine="540"/>
        <w:jc w:val="both"/>
      </w:pPr>
      <w:r>
        <w:t xml:space="preserve">6.3.10. Управляющая компания технопарка,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информацию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(рекомендуемый образец приведен в </w:t>
      </w:r>
      <w:hyperlink w:anchor="Par3380" w:tooltip="График" w:history="1">
        <w:r>
          <w:rPr>
            <w:color w:val="0000FF"/>
          </w:rPr>
          <w:t>приложении N 4</w:t>
        </w:r>
      </w:hyperlink>
      <w:r>
        <w:t xml:space="preserve"> к настоящим Требованиям).</w:t>
      </w: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right"/>
        <w:outlineLvl w:val="1"/>
      </w:pPr>
      <w:r>
        <w:t>Приложение N 1</w:t>
      </w:r>
    </w:p>
    <w:p w:rsidR="008D2541" w:rsidRDefault="008D2541">
      <w:pPr>
        <w:pStyle w:val="ConsPlusNormal"/>
        <w:jc w:val="right"/>
      </w:pPr>
      <w:r>
        <w:t>к требованиям к реализации</w:t>
      </w:r>
    </w:p>
    <w:p w:rsidR="008D2541" w:rsidRDefault="008D2541">
      <w:pPr>
        <w:pStyle w:val="ConsPlusNormal"/>
        <w:jc w:val="right"/>
      </w:pPr>
      <w:r>
        <w:t>мероприятий, осуществляемых субъектами</w:t>
      </w:r>
    </w:p>
    <w:p w:rsidR="008D2541" w:rsidRDefault="008D2541">
      <w:pPr>
        <w:pStyle w:val="ConsPlusNormal"/>
        <w:jc w:val="right"/>
      </w:pPr>
      <w:r>
        <w:t>Российской Федерации, бюджетам которых</w:t>
      </w:r>
    </w:p>
    <w:p w:rsidR="008D2541" w:rsidRDefault="008D2541">
      <w:pPr>
        <w:pStyle w:val="ConsPlusNormal"/>
        <w:jc w:val="right"/>
      </w:pPr>
      <w:r>
        <w:t>предоставляются субсидии на государственную</w:t>
      </w:r>
    </w:p>
    <w:p w:rsidR="008D2541" w:rsidRDefault="008D2541">
      <w:pPr>
        <w:pStyle w:val="ConsPlusNormal"/>
        <w:jc w:val="right"/>
      </w:pPr>
      <w:r>
        <w:t>поддержку малого и среднего предпринимательства,</w:t>
      </w:r>
    </w:p>
    <w:p w:rsidR="008D2541" w:rsidRDefault="008D2541">
      <w:pPr>
        <w:pStyle w:val="ConsPlusNormal"/>
        <w:jc w:val="right"/>
      </w:pPr>
      <w:r>
        <w:t>а также физических лиц, применяющих специальный</w:t>
      </w:r>
    </w:p>
    <w:p w:rsidR="008D2541" w:rsidRDefault="008D2541">
      <w:pPr>
        <w:pStyle w:val="ConsPlusNormal"/>
        <w:jc w:val="right"/>
      </w:pPr>
      <w:r>
        <w:t>налоговый режим "Налог на профессиональный</w:t>
      </w:r>
    </w:p>
    <w:p w:rsidR="008D2541" w:rsidRDefault="008D2541">
      <w:pPr>
        <w:pStyle w:val="ConsPlusNormal"/>
        <w:jc w:val="right"/>
      </w:pPr>
      <w:r>
        <w:t>доход", в субъектах Российской Федерации,</w:t>
      </w:r>
    </w:p>
    <w:p w:rsidR="008D2541" w:rsidRDefault="008D2541">
      <w:pPr>
        <w:pStyle w:val="ConsPlusNormal"/>
        <w:jc w:val="right"/>
      </w:pPr>
      <w:r>
        <w:t>направленных на достижение целей,</w:t>
      </w:r>
    </w:p>
    <w:p w:rsidR="008D2541" w:rsidRDefault="008D2541">
      <w:pPr>
        <w:pStyle w:val="ConsPlusNormal"/>
        <w:jc w:val="right"/>
      </w:pPr>
      <w:r>
        <w:t>показателей и результатов региональных</w:t>
      </w:r>
    </w:p>
    <w:p w:rsidR="008D2541" w:rsidRDefault="008D2541">
      <w:pPr>
        <w:pStyle w:val="ConsPlusNormal"/>
        <w:jc w:val="right"/>
      </w:pPr>
      <w:r>
        <w:t>проектов, обеспечивающих достижение целей,</w:t>
      </w:r>
    </w:p>
    <w:p w:rsidR="008D2541" w:rsidRDefault="008D2541">
      <w:pPr>
        <w:pStyle w:val="ConsPlusNormal"/>
        <w:jc w:val="right"/>
      </w:pPr>
      <w:r>
        <w:t>показателей и результатов федеральных</w:t>
      </w:r>
    </w:p>
    <w:p w:rsidR="008D2541" w:rsidRDefault="008D2541">
      <w:pPr>
        <w:pStyle w:val="ConsPlusNormal"/>
        <w:jc w:val="right"/>
      </w:pPr>
      <w:r>
        <w:t>проектов, входящих в состав национального</w:t>
      </w:r>
    </w:p>
    <w:p w:rsidR="008D2541" w:rsidRDefault="008D2541">
      <w:pPr>
        <w:pStyle w:val="ConsPlusNormal"/>
        <w:jc w:val="right"/>
      </w:pPr>
      <w:r>
        <w:t>проекта "Малое и среднее предпринимательство</w:t>
      </w:r>
    </w:p>
    <w:p w:rsidR="008D2541" w:rsidRDefault="008D2541">
      <w:pPr>
        <w:pStyle w:val="ConsPlusNormal"/>
        <w:jc w:val="right"/>
      </w:pPr>
      <w:r>
        <w:t>и поддержка индивидуальной предпринимательской</w:t>
      </w:r>
    </w:p>
    <w:p w:rsidR="008D2541" w:rsidRDefault="008D2541">
      <w:pPr>
        <w:pStyle w:val="ConsPlusNormal"/>
        <w:jc w:val="right"/>
      </w:pPr>
      <w:r>
        <w:t>инициативы", и требованиям к организациям,</w:t>
      </w:r>
    </w:p>
    <w:p w:rsidR="008D2541" w:rsidRDefault="008D2541">
      <w:pPr>
        <w:pStyle w:val="ConsPlusNormal"/>
        <w:jc w:val="right"/>
      </w:pPr>
      <w:r>
        <w:t>образующим инфраструктуру поддержки</w:t>
      </w:r>
    </w:p>
    <w:p w:rsidR="008D2541" w:rsidRDefault="008D2541">
      <w:pPr>
        <w:pStyle w:val="ConsPlusNormal"/>
        <w:jc w:val="right"/>
      </w:pPr>
      <w:r>
        <w:t>субъектов малого и среднего предпринимательства,</w:t>
      </w:r>
    </w:p>
    <w:p w:rsidR="008D2541" w:rsidRDefault="008D2541">
      <w:pPr>
        <w:pStyle w:val="ConsPlusNormal"/>
        <w:jc w:val="right"/>
      </w:pPr>
      <w:r>
        <w:t>утвержденным приказом Минэкономразвития России</w:t>
      </w:r>
    </w:p>
    <w:p w:rsidR="008D2541" w:rsidRDefault="008D2541">
      <w:pPr>
        <w:pStyle w:val="ConsPlusNormal"/>
        <w:jc w:val="right"/>
      </w:pPr>
      <w:r>
        <w:t>от 26.03.2021 N 142</w:t>
      </w:r>
    </w:p>
    <w:p w:rsidR="008D2541" w:rsidRDefault="008D2541">
      <w:pPr>
        <w:pStyle w:val="ConsPlusNormal"/>
        <w:jc w:val="both"/>
      </w:pPr>
    </w:p>
    <w:p w:rsidR="008D2541" w:rsidRDefault="008D2541">
      <w:pPr>
        <w:pStyle w:val="ConsPlusNormal"/>
        <w:jc w:val="right"/>
      </w:pPr>
      <w:r>
        <w:t>Рекомендуемый образец</w:t>
      </w:r>
    </w:p>
    <w:p w:rsidR="008D2541" w:rsidRDefault="008D2541">
      <w:pPr>
        <w:pStyle w:val="ConsPlusNormal"/>
        <w:jc w:val="both"/>
      </w:pPr>
    </w:p>
    <w:p w:rsidR="008D2541" w:rsidRDefault="008D2541">
      <w:pPr>
        <w:pStyle w:val="ConsPlusNormal"/>
        <w:jc w:val="center"/>
      </w:pPr>
      <w:bookmarkStart w:id="58" w:name="Par1367"/>
      <w:bookmarkEnd w:id="58"/>
      <w:r>
        <w:t>Информация</w:t>
      </w:r>
    </w:p>
    <w:p w:rsidR="008D2541" w:rsidRDefault="008D2541">
      <w:pPr>
        <w:pStyle w:val="ConsPlusNormal"/>
        <w:jc w:val="center"/>
      </w:pPr>
      <w:r>
        <w:t>об услугах и мерах поддержки, включенных</w:t>
      </w:r>
    </w:p>
    <w:p w:rsidR="008D2541" w:rsidRDefault="008D2541">
      <w:pPr>
        <w:pStyle w:val="ConsPlusNormal"/>
        <w:jc w:val="center"/>
      </w:pPr>
      <w:r>
        <w:t>в региональный реестр услуг организаций, образующих</w:t>
      </w:r>
    </w:p>
    <w:p w:rsidR="008D2541" w:rsidRDefault="008D2541">
      <w:pPr>
        <w:pStyle w:val="ConsPlusNormal"/>
        <w:jc w:val="center"/>
      </w:pPr>
      <w:r>
        <w:t>инфраструктуру поддержки субъектов малого</w:t>
      </w:r>
    </w:p>
    <w:p w:rsidR="008D2541" w:rsidRDefault="008D2541">
      <w:pPr>
        <w:pStyle w:val="ConsPlusNormal"/>
        <w:jc w:val="center"/>
      </w:pPr>
      <w:r>
        <w:lastRenderedPageBreak/>
        <w:t>и среднего предпринимательства</w:t>
      </w:r>
    </w:p>
    <w:p w:rsidR="008D2541" w:rsidRDefault="008D25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2"/>
        <w:gridCol w:w="4267"/>
        <w:gridCol w:w="4195"/>
      </w:tblGrid>
      <w:tr w:rsidR="008D2541" w:rsidRPr="002C3281">
        <w:tc>
          <w:tcPr>
            <w:tcW w:w="55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N п/п</w:t>
            </w:r>
          </w:p>
        </w:tc>
        <w:tc>
          <w:tcPr>
            <w:tcW w:w="426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Наименование параметра (характеристики) услуги/сервиса поддержки субъектов малого и среднего предпринимательства</w:t>
            </w:r>
          </w:p>
        </w:tc>
        <w:tc>
          <w:tcPr>
            <w:tcW w:w="419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Описание (значение) параметра (характеристики) услуги</w:t>
            </w: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I</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Общая информация об услуге поддержки субъектов малого и среднего предпринимательства (физических лиц, применяющих специальный налоговый режим "Налог на профессиональный доход")</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Субъект Российской Федерации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Муниципальное образование (район/городской округ)</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Муниципальное образование (поселение)</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Наименование меры поддержки (услуги)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Форма оказываемой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6</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Вид оказываемой поддержки (категория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6.1</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Группа услуг, мер поддержки (подкатегория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7</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Способ оказания услуги (меры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(неавтоматизированный/автоматизированный (через сервис поддержки субъектов малого и среднего предпринимательства)/онлайн/офлайн)</w:t>
            </w: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8</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Доступность меры поддержки (услуги)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(доступно (объем, единица измерения, параметр)/планируется (плановый срок)/исчерпан лимит)</w:t>
            </w: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9</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Наименование мероприятия, направленного</w:t>
            </w:r>
          </w:p>
          <w:p w:rsidR="008D2541" w:rsidRPr="002C3281" w:rsidRDefault="008D2541">
            <w:pPr>
              <w:pStyle w:val="ConsPlusNormal"/>
            </w:pPr>
            <w:r w:rsidRPr="002C3281">
              <w:t>на оказание поддержки субъектам малого</w:t>
            </w:r>
          </w:p>
          <w:p w:rsidR="008D2541" w:rsidRPr="002C3281" w:rsidRDefault="008D2541">
            <w:pPr>
              <w:pStyle w:val="ConsPlusNormal"/>
            </w:pPr>
            <w:r w:rsidRPr="002C3281">
              <w:t xml:space="preserve">и среднего предпринимательства (физических лиц, применяющих специальный налоговый режим "Налог </w:t>
            </w:r>
            <w:r w:rsidRPr="002C3281">
              <w:lastRenderedPageBreak/>
              <w:t>на профессиональный доход")</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10</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Наименование и реквизиты нормативного правового акта, на основании которого осуществляется оказание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II</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Информация и требования к получателю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11</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Категория получателя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12</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Вид деятельности субъекта малого и среднего предпринимательства (физического лица, применяющего специальный налоговый режим "Налог на профессиональный доход"), дающий право на получение поддержки (</w:t>
            </w:r>
            <w:hyperlink r:id="rId141" w:history="1">
              <w:r w:rsidRPr="002C3281">
                <w:rPr>
                  <w:color w:val="0000FF"/>
                </w:rPr>
                <w:t>ОК 029-2014</w:t>
              </w:r>
            </w:hyperlink>
            <w:r w:rsidRPr="002C3281">
              <w:t xml:space="preserve"> (КДЕС Ред. 2)</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13</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Вид деятельности субъекта малого и среднего предпринимательства (физического лица, применяющего специальный налоговый режим "Налог на профессиональный доход"), которым поддержка не оказывается (</w:t>
            </w:r>
            <w:hyperlink r:id="rId142" w:history="1">
              <w:r w:rsidRPr="002C3281">
                <w:rPr>
                  <w:color w:val="0000FF"/>
                </w:rPr>
                <w:t>ОК 029-2014</w:t>
              </w:r>
            </w:hyperlink>
            <w:r w:rsidRPr="002C3281">
              <w:t xml:space="preserve"> (КДЕС Ред. 2)</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14</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Организационно-правовая форма получателя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15</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Срок существования бизнеса получателя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16</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Категория субъекта малого и среднего предпринимательства - получателя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17</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Требования к документу, подтверждающему право подачи заявления от имени заявителя (получателя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18</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Размер компании по годовому обороту (млн. рублей)</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19</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работников у получателя поддержки (минимальное)</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20</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работников у получателя поддержки (максимальное)</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III</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Условия получения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21</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Основные условия получения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22</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Максимальный размер оказания поддержки на 1 субъекта малого и среднего предпринимательства (физического лица, применяющего специальный налоговый режим "Налог на профессиональный доход")</w:t>
            </w:r>
          </w:p>
          <w:p w:rsidR="008D2541" w:rsidRPr="002C3281" w:rsidRDefault="008D2541">
            <w:pPr>
              <w:pStyle w:val="ConsPlusNormal"/>
            </w:pPr>
            <w:r w:rsidRPr="002C3281">
              <w:t>(в соответствующих единицах измерения)</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23</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Стоимость получения поддержки (услуг) либо указание на безвозмездность предоставления поддержки (услуг)</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24</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Перечень представляемых документов:</w:t>
            </w:r>
          </w:p>
          <w:p w:rsidR="008D2541" w:rsidRPr="002C3281" w:rsidRDefault="008D2541">
            <w:pPr>
              <w:pStyle w:val="ConsPlusNormal"/>
            </w:pPr>
            <w:r w:rsidRPr="002C3281">
              <w:t>- категории и наименования документов;</w:t>
            </w:r>
          </w:p>
          <w:p w:rsidR="008D2541" w:rsidRPr="002C3281" w:rsidRDefault="008D2541">
            <w:pPr>
              <w:pStyle w:val="ConsPlusNormal"/>
            </w:pPr>
            <w:r w:rsidRPr="002C3281">
              <w:t>- количество необходимых экземпляров;</w:t>
            </w:r>
          </w:p>
          <w:p w:rsidR="008D2541" w:rsidRPr="002C3281" w:rsidRDefault="008D2541">
            <w:pPr>
              <w:pStyle w:val="ConsPlusNormal"/>
            </w:pPr>
            <w:r w:rsidRPr="002C3281">
              <w:t>- условия предоставления документа;</w:t>
            </w:r>
          </w:p>
          <w:p w:rsidR="008D2541" w:rsidRPr="002C3281" w:rsidRDefault="008D2541">
            <w:pPr>
              <w:pStyle w:val="ConsPlusNormal"/>
            </w:pPr>
            <w:r w:rsidRPr="002C3281">
              <w:t>- требования к документу, форма (шаблон) документа, образец заполнения документа;</w:t>
            </w:r>
          </w:p>
          <w:p w:rsidR="008D2541" w:rsidRPr="002C3281" w:rsidRDefault="008D2541">
            <w:pPr>
              <w:pStyle w:val="ConsPlusNormal"/>
            </w:pPr>
            <w:r w:rsidRPr="002C3281">
              <w:t>- документы и сведения, получаемые посредством межведомственного информационного взаимодействия</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25</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Способ подачи документов</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26</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Адрес для подачи и приема документов в бумажной форме</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27</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Адрес для подачи документов в информационно-телекоммуникационной сети "Интернет"/адрес электронной почты</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28</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Дата начала приема документов/начала оказания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29</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Срок рассмотрения документов</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30</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Дата окончания приема документов</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IV</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 власти, оказывающий поддержку/организация инфраструктуры поддержки субъектов малого и среднего предпринимательства</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31</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Полное наименование органа власти/организации инфраструктуры поддержки субъектов малого и среднего предпринимательства с организационно-правовой формой</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32</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Тип организации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(согласно установленному списку)</w:t>
            </w: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33</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Идентификационный номер налогоплательщика (ИНН)</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34</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Основной государственный регистрационный номер; дата внесения сведений в Единый государственный реестр юридических лиц</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35</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Дата создания</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36</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Наименования структурных подразделений, реализующих отдельные меры поддержки субъектов малого и среднего предпринимательства (физических лиц, применяющих специальный налоговый режим "Налог на профессиональный доход") по отдельным направлениям поддержки (при наличии)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37</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Реквизиты уполномочивающих нормативных правовых и правовых актов:</w:t>
            </w:r>
          </w:p>
          <w:p w:rsidR="008D2541" w:rsidRPr="002C3281" w:rsidRDefault="008D2541">
            <w:pPr>
              <w:pStyle w:val="ConsPlusNormal"/>
            </w:pPr>
            <w:r w:rsidRPr="002C3281">
              <w:t>- тип документа;</w:t>
            </w:r>
          </w:p>
          <w:p w:rsidR="008D2541" w:rsidRPr="002C3281" w:rsidRDefault="008D2541">
            <w:pPr>
              <w:pStyle w:val="ConsPlusNormal"/>
            </w:pPr>
            <w:r w:rsidRPr="002C3281">
              <w:t>- реквизиты документа (вид, наименование, дата, номер);</w:t>
            </w:r>
          </w:p>
          <w:p w:rsidR="008D2541" w:rsidRPr="002C3281" w:rsidRDefault="008D2541">
            <w:pPr>
              <w:pStyle w:val="ConsPlusNormal"/>
            </w:pPr>
            <w:r w:rsidRPr="002C3281">
              <w:t>- номер пункта (статьи) документа</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38</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Реквизиты сертификатов, подтверждающих соответствие </w:t>
            </w:r>
            <w:r w:rsidRPr="002C3281">
              <w:lastRenderedPageBreak/>
              <w:t>установленным требованиям (при наличии):</w:t>
            </w:r>
          </w:p>
          <w:p w:rsidR="008D2541" w:rsidRPr="002C3281" w:rsidRDefault="008D2541">
            <w:pPr>
              <w:pStyle w:val="ConsPlusNormal"/>
            </w:pPr>
            <w:r w:rsidRPr="002C3281">
              <w:t>- реквизиты документа (дата, номер);</w:t>
            </w:r>
          </w:p>
          <w:p w:rsidR="008D2541" w:rsidRPr="002C3281" w:rsidRDefault="008D2541">
            <w:pPr>
              <w:pStyle w:val="ConsPlusNormal"/>
            </w:pPr>
            <w:r w:rsidRPr="002C3281">
              <w:t>- полное наименование сертифицирующей организации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39</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Адрес местонахождения</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40</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Адрес для направления корреспонденции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41</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Фамилия, имя, отчество (последнее - при наличии) руководителя (генерального директора)</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42</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Фамилия, имя, отчество (последнее - при наличии) контактного лица по вопросам оказания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43</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Контактный телефон</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44</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Адрес электронной почты</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45</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Официальный сайт в информационно-телекоммуникационной сети "Интернет"</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V</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Информация о результате оказания поддержки субъекту малого и среднего предпринимательства (физическому лицу, применяющему специальный налоговый режим "Налог на профессиональный доход")</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46</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Документ, являющийся результатом оказания поддержки, требования к документу, форма (шаблон) документа, образец заполненного документа</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47</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Способы получения результата оказания поддержки и срок хранения не востребованных заявителем результатов оказания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VI</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Описание процесса предоставления услуги/меры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48</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Описание стадии подачи запроса о предоставлении услуги/меры </w:t>
            </w:r>
            <w:r w:rsidRPr="002C3281">
              <w:lastRenderedPageBreak/>
              <w:t>поддержки (далее - запроса), включая описание подпроцессов записи на прием в организацию для подачи запроса, формирования запроса, а также состава документов, прилагаемых к запросу, и требований к ним</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49</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Описание стадии приема и регистрации запроса, включая описание подпроцессов рассмотрения запроса, регистрации запроса и документов, необходимых для предоставления услуги/меры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50</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Описание стадии выполнения запроса, включая определение нормативного периода выполнения запроса, а также описание подпроцессов взаимодействия органов и организаций, участвующих в предоставлении услуги/меры поддержки, получения сведений о ходе выполнения запроса</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51</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Описание стадии получения результата предоставления услуги/меры поддержки, включая описание подпроцессов регистрации завершения выполнения запроса, передачи результата предоставления услуги/меры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52</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Наличие технической возможности предоставления услуги/меры поддержки в электронной форме</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Да/нет</w:t>
            </w: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53</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Особенности предоставления услуги/меры поддержки в электронной форме, в том числе перечень стадий предоставления услуги/меры поддержки, в отношении которых существует техническая возможность осуществления взаимодействия в электронной форме (если применимо)</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VII</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Показатели, характеризующие предоставление услуги/меры поддержки в предшествующем периоде</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54</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Общее количество заявок на предоставление услуги/меры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55</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заявок на предоставление услуги/меры поддержки, поданных в электронной форме</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56</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Общее количество фактов оказания услуги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VIII</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Ключевые слова/теги, характеризующие услугу (меры поддержки) или сервис поддержки субъектов малого и среднего предпринимательства (физических лиц, применяющих специальный налоговый режим "Налог на профессиональный доход")</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57</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Ключевые слова/теги, характеризующие услугу (меры поддержки) или сервис поддержки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IX</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Комментарии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552"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58</w:t>
            </w:r>
          </w:p>
        </w:tc>
        <w:tc>
          <w:tcPr>
            <w:tcW w:w="426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Комментарии</w:t>
            </w:r>
          </w:p>
        </w:tc>
        <w:tc>
          <w:tcPr>
            <w:tcW w:w="4195"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bl>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right"/>
        <w:outlineLvl w:val="1"/>
      </w:pPr>
      <w:r>
        <w:t>Приложение N 2</w:t>
      </w:r>
    </w:p>
    <w:p w:rsidR="008D2541" w:rsidRDefault="008D2541">
      <w:pPr>
        <w:pStyle w:val="ConsPlusNormal"/>
        <w:jc w:val="right"/>
      </w:pPr>
      <w:r>
        <w:t>к требованиям к реализации</w:t>
      </w:r>
    </w:p>
    <w:p w:rsidR="008D2541" w:rsidRDefault="008D2541">
      <w:pPr>
        <w:pStyle w:val="ConsPlusNormal"/>
        <w:jc w:val="right"/>
      </w:pPr>
      <w:r>
        <w:t>мероприятий, осуществляемых субъектами</w:t>
      </w:r>
    </w:p>
    <w:p w:rsidR="008D2541" w:rsidRDefault="008D2541">
      <w:pPr>
        <w:pStyle w:val="ConsPlusNormal"/>
        <w:jc w:val="right"/>
      </w:pPr>
      <w:r>
        <w:t>Российской Федерации, бюджетам которых</w:t>
      </w:r>
    </w:p>
    <w:p w:rsidR="008D2541" w:rsidRDefault="008D2541">
      <w:pPr>
        <w:pStyle w:val="ConsPlusNormal"/>
        <w:jc w:val="right"/>
      </w:pPr>
      <w:r>
        <w:t>предоставляются субсидии на государственную</w:t>
      </w:r>
    </w:p>
    <w:p w:rsidR="008D2541" w:rsidRDefault="008D2541">
      <w:pPr>
        <w:pStyle w:val="ConsPlusNormal"/>
        <w:jc w:val="right"/>
      </w:pPr>
      <w:r>
        <w:t>поддержку малого и среднего предпринимательства,</w:t>
      </w:r>
    </w:p>
    <w:p w:rsidR="008D2541" w:rsidRDefault="008D2541">
      <w:pPr>
        <w:pStyle w:val="ConsPlusNormal"/>
        <w:jc w:val="right"/>
      </w:pPr>
      <w:r>
        <w:t>а также физических лиц, применяющих специальный</w:t>
      </w:r>
    </w:p>
    <w:p w:rsidR="008D2541" w:rsidRDefault="008D2541">
      <w:pPr>
        <w:pStyle w:val="ConsPlusNormal"/>
        <w:jc w:val="right"/>
      </w:pPr>
      <w:r>
        <w:t>налоговый режим "Налог на профессиональный</w:t>
      </w:r>
    </w:p>
    <w:p w:rsidR="008D2541" w:rsidRDefault="008D2541">
      <w:pPr>
        <w:pStyle w:val="ConsPlusNormal"/>
        <w:jc w:val="right"/>
      </w:pPr>
      <w:r>
        <w:t>доход", в субъектах Российской Федерации,</w:t>
      </w:r>
    </w:p>
    <w:p w:rsidR="008D2541" w:rsidRDefault="008D2541">
      <w:pPr>
        <w:pStyle w:val="ConsPlusNormal"/>
        <w:jc w:val="right"/>
      </w:pPr>
      <w:r>
        <w:t>направленных на достижение целей,</w:t>
      </w:r>
    </w:p>
    <w:p w:rsidR="008D2541" w:rsidRDefault="008D2541">
      <w:pPr>
        <w:pStyle w:val="ConsPlusNormal"/>
        <w:jc w:val="right"/>
      </w:pPr>
      <w:r>
        <w:t>показателей и результатов региональных</w:t>
      </w:r>
    </w:p>
    <w:p w:rsidR="008D2541" w:rsidRDefault="008D2541">
      <w:pPr>
        <w:pStyle w:val="ConsPlusNormal"/>
        <w:jc w:val="right"/>
      </w:pPr>
      <w:r>
        <w:t>проектов, обеспечивающих достижение целей,</w:t>
      </w:r>
    </w:p>
    <w:p w:rsidR="008D2541" w:rsidRDefault="008D2541">
      <w:pPr>
        <w:pStyle w:val="ConsPlusNormal"/>
        <w:jc w:val="right"/>
      </w:pPr>
      <w:r>
        <w:t>показателей и результатов федеральных</w:t>
      </w:r>
    </w:p>
    <w:p w:rsidR="008D2541" w:rsidRDefault="008D2541">
      <w:pPr>
        <w:pStyle w:val="ConsPlusNormal"/>
        <w:jc w:val="right"/>
      </w:pPr>
      <w:r>
        <w:t>проектов, входящих в состав национального</w:t>
      </w:r>
    </w:p>
    <w:p w:rsidR="008D2541" w:rsidRDefault="008D2541">
      <w:pPr>
        <w:pStyle w:val="ConsPlusNormal"/>
        <w:jc w:val="right"/>
      </w:pPr>
      <w:r>
        <w:t>проекта "Малое и среднее предпринимательство</w:t>
      </w:r>
    </w:p>
    <w:p w:rsidR="008D2541" w:rsidRDefault="008D2541">
      <w:pPr>
        <w:pStyle w:val="ConsPlusNormal"/>
        <w:jc w:val="right"/>
      </w:pPr>
      <w:r>
        <w:lastRenderedPageBreak/>
        <w:t>и поддержка индивидуальной предпринимательской</w:t>
      </w:r>
    </w:p>
    <w:p w:rsidR="008D2541" w:rsidRDefault="008D2541">
      <w:pPr>
        <w:pStyle w:val="ConsPlusNormal"/>
        <w:jc w:val="right"/>
      </w:pPr>
      <w:r>
        <w:t>инициативы", и требованиям к организациям,</w:t>
      </w:r>
    </w:p>
    <w:p w:rsidR="008D2541" w:rsidRDefault="008D2541">
      <w:pPr>
        <w:pStyle w:val="ConsPlusNormal"/>
        <w:jc w:val="right"/>
      </w:pPr>
      <w:r>
        <w:t>образующим инфраструктуру поддержки</w:t>
      </w:r>
    </w:p>
    <w:p w:rsidR="008D2541" w:rsidRDefault="008D2541">
      <w:pPr>
        <w:pStyle w:val="ConsPlusNormal"/>
        <w:jc w:val="right"/>
      </w:pPr>
      <w:r>
        <w:t>субъектов малого и среднего предпринимательства,</w:t>
      </w:r>
    </w:p>
    <w:p w:rsidR="008D2541" w:rsidRDefault="008D2541">
      <w:pPr>
        <w:pStyle w:val="ConsPlusNormal"/>
        <w:jc w:val="right"/>
      </w:pPr>
      <w:r>
        <w:t>утвержденным приказом Минэкономразвития России</w:t>
      </w:r>
    </w:p>
    <w:p w:rsidR="008D2541" w:rsidRDefault="008D2541">
      <w:pPr>
        <w:pStyle w:val="ConsPlusNormal"/>
        <w:jc w:val="right"/>
      </w:pPr>
      <w:r>
        <w:t>от 26.03.2021 N 142</w:t>
      </w:r>
    </w:p>
    <w:p w:rsidR="008D2541" w:rsidRDefault="008D2541">
      <w:pPr>
        <w:pStyle w:val="ConsPlusNormal"/>
        <w:jc w:val="right"/>
      </w:pPr>
    </w:p>
    <w:p w:rsidR="008D2541" w:rsidRDefault="008D2541">
      <w:pPr>
        <w:pStyle w:val="ConsPlusNormal"/>
        <w:jc w:val="right"/>
      </w:pPr>
      <w:r>
        <w:t>Рекомендуемый образец</w:t>
      </w:r>
    </w:p>
    <w:p w:rsidR="008D2541" w:rsidRDefault="008D2541">
      <w:pPr>
        <w:pStyle w:val="ConsPlusNormal"/>
        <w:jc w:val="both"/>
      </w:pPr>
    </w:p>
    <w:p w:rsidR="008D2541" w:rsidRDefault="008D2541">
      <w:pPr>
        <w:pStyle w:val="ConsPlusNormal"/>
        <w:jc w:val="center"/>
      </w:pPr>
      <w:bookmarkStart w:id="59" w:name="Par1622"/>
      <w:bookmarkEnd w:id="59"/>
      <w:r>
        <w:t>Направления</w:t>
      </w:r>
    </w:p>
    <w:p w:rsidR="008D2541" w:rsidRDefault="008D2541">
      <w:pPr>
        <w:pStyle w:val="ConsPlusNormal"/>
        <w:jc w:val="center"/>
      </w:pPr>
      <w:r>
        <w:t>расходования субсидии федерального бюджета и бюджета</w:t>
      </w:r>
    </w:p>
    <w:p w:rsidR="008D2541" w:rsidRDefault="008D2541">
      <w:pPr>
        <w:pStyle w:val="ConsPlusNormal"/>
        <w:jc w:val="center"/>
      </w:pPr>
      <w:r>
        <w:t>субъекта Российской Федерации на финансирование центра</w:t>
      </w:r>
    </w:p>
    <w:p w:rsidR="008D2541" w:rsidRDefault="008D2541">
      <w:pPr>
        <w:pStyle w:val="ConsPlusNormal"/>
        <w:jc w:val="center"/>
      </w:pPr>
      <w:r>
        <w:t>"Мой бизнес"</w:t>
      </w:r>
    </w:p>
    <w:p w:rsidR="008D2541" w:rsidRDefault="008D2541">
      <w:pPr>
        <w:pStyle w:val="ConsPlusNormal"/>
        <w:jc w:val="both"/>
      </w:pPr>
    </w:p>
    <w:p w:rsidR="008D2541" w:rsidRDefault="008D2541">
      <w:pPr>
        <w:pStyle w:val="ConsPlusNormal"/>
        <w:sectPr w:rsidR="008D2541">
          <w:headerReference w:type="default" r:id="rId143"/>
          <w:footerReference w:type="default" r:id="rId14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56"/>
        <w:gridCol w:w="737"/>
        <w:gridCol w:w="1417"/>
        <w:gridCol w:w="964"/>
        <w:gridCol w:w="1020"/>
        <w:gridCol w:w="794"/>
        <w:gridCol w:w="1417"/>
        <w:gridCol w:w="1191"/>
        <w:gridCol w:w="964"/>
        <w:gridCol w:w="737"/>
        <w:gridCol w:w="1417"/>
        <w:gridCol w:w="1020"/>
        <w:gridCol w:w="1020"/>
      </w:tblGrid>
      <w:tr w:rsidR="008D2541" w:rsidRPr="002C3281">
        <w:tc>
          <w:tcPr>
            <w:tcW w:w="680"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lastRenderedPageBreak/>
              <w:t>N п/п</w:t>
            </w:r>
          </w:p>
        </w:tc>
        <w:tc>
          <w:tcPr>
            <w:tcW w:w="2256"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Направления расходования субсидии</w:t>
            </w:r>
          </w:p>
        </w:tc>
        <w:tc>
          <w:tcPr>
            <w:tcW w:w="4138" w:type="dxa"/>
            <w:gridSpan w:val="4"/>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 xml:space="preserve">Федеральный </w:t>
            </w:r>
            <w:hyperlink r:id="rId145" w:history="1">
              <w:r w:rsidRPr="002C3281">
                <w:rPr>
                  <w:color w:val="0000FF"/>
                </w:rPr>
                <w:t>проект</w:t>
              </w:r>
            </w:hyperlink>
            <w:r w:rsidRPr="002C3281">
              <w:t xml:space="preserve"> "Создание благоприятных условий для осуществления деятельности самозанятыми гражданами"</w:t>
            </w:r>
          </w:p>
          <w:p w:rsidR="008D2541" w:rsidRPr="002C3281" w:rsidRDefault="008D2541">
            <w:pPr>
              <w:pStyle w:val="ConsPlusNormal"/>
              <w:jc w:val="center"/>
            </w:pPr>
            <w:r w:rsidRPr="002C3281">
              <w:t>(в тыс. рублей)</w:t>
            </w:r>
          </w:p>
        </w:tc>
        <w:tc>
          <w:tcPr>
            <w:tcW w:w="4366" w:type="dxa"/>
            <w:gridSpan w:val="4"/>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 xml:space="preserve">Федеральный </w:t>
            </w:r>
            <w:hyperlink r:id="rId146" w:history="1">
              <w:r w:rsidRPr="002C3281">
                <w:rPr>
                  <w:color w:val="0000FF"/>
                </w:rPr>
                <w:t>проект</w:t>
              </w:r>
            </w:hyperlink>
            <w:r w:rsidRPr="002C3281">
              <w:t xml:space="preserve"> "Создание условий для легкого старта и комфортного ведения бизнеса"</w:t>
            </w:r>
          </w:p>
          <w:p w:rsidR="008D2541" w:rsidRPr="002C3281" w:rsidRDefault="008D2541">
            <w:pPr>
              <w:pStyle w:val="ConsPlusNormal"/>
              <w:jc w:val="center"/>
            </w:pPr>
            <w:r w:rsidRPr="002C3281">
              <w:t>(в тыс. рублей)</w:t>
            </w:r>
          </w:p>
        </w:tc>
        <w:tc>
          <w:tcPr>
            <w:tcW w:w="4194" w:type="dxa"/>
            <w:gridSpan w:val="4"/>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 xml:space="preserve">Федеральный </w:t>
            </w:r>
            <w:hyperlink r:id="rId147" w:history="1">
              <w:r w:rsidRPr="002C3281">
                <w:rPr>
                  <w:color w:val="0000FF"/>
                </w:rPr>
                <w:t>проект</w:t>
              </w:r>
            </w:hyperlink>
            <w:r w:rsidRPr="002C3281">
              <w:t xml:space="preserve"> "Акселерация субъектов малого и среднего предпринимательства"</w:t>
            </w:r>
          </w:p>
          <w:p w:rsidR="008D2541" w:rsidRPr="002C3281" w:rsidRDefault="008D2541">
            <w:pPr>
              <w:pStyle w:val="ConsPlusNormal"/>
              <w:jc w:val="center"/>
            </w:pPr>
            <w:r w:rsidRPr="002C3281">
              <w:t>(в тыс. рублей)</w:t>
            </w:r>
          </w:p>
        </w:tc>
      </w:tr>
      <w:tr w:rsidR="008D2541" w:rsidRPr="002C3281">
        <w:tc>
          <w:tcPr>
            <w:tcW w:w="680"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2256"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Всего</w:t>
            </w:r>
          </w:p>
        </w:tc>
        <w:tc>
          <w:tcPr>
            <w:tcW w:w="141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Бюджет субъекта Российской Федерации</w:t>
            </w:r>
          </w:p>
        </w:tc>
        <w:tc>
          <w:tcPr>
            <w:tcW w:w="96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Всего</w:t>
            </w:r>
          </w:p>
        </w:tc>
        <w:tc>
          <w:tcPr>
            <w:tcW w:w="141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Бюджет субъекта Российской Федерации</w:t>
            </w:r>
          </w:p>
        </w:tc>
        <w:tc>
          <w:tcPr>
            <w:tcW w:w="1191"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Федеральный бюджет</w:t>
            </w:r>
          </w:p>
        </w:tc>
        <w:tc>
          <w:tcPr>
            <w:tcW w:w="96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Внебюджетные источники</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Всего</w:t>
            </w:r>
          </w:p>
        </w:tc>
        <w:tc>
          <w:tcPr>
            <w:tcW w:w="141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Бюджет субъекта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Внебюджетные источники</w:t>
            </w:r>
          </w:p>
        </w:tc>
      </w:tr>
      <w:tr w:rsidR="008D2541" w:rsidRPr="002C3281">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2256"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141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96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102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141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1191"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96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141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102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102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r>
      <w:tr w:rsidR="008D2541" w:rsidRPr="002C3281">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w:t>
            </w:r>
          </w:p>
        </w:tc>
        <w:tc>
          <w:tcPr>
            <w:tcW w:w="141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w:t>
            </w:r>
          </w:p>
        </w:tc>
        <w:tc>
          <w:tcPr>
            <w:tcW w:w="96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w:t>
            </w:r>
          </w:p>
        </w:tc>
        <w:tc>
          <w:tcPr>
            <w:tcW w:w="102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w:t>
            </w: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7</w:t>
            </w:r>
          </w:p>
        </w:tc>
        <w:tc>
          <w:tcPr>
            <w:tcW w:w="141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8</w:t>
            </w:r>
          </w:p>
        </w:tc>
        <w:tc>
          <w:tcPr>
            <w:tcW w:w="1191"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9</w:t>
            </w:r>
          </w:p>
        </w:tc>
        <w:tc>
          <w:tcPr>
            <w:tcW w:w="96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10</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11</w:t>
            </w:r>
          </w:p>
        </w:tc>
        <w:tc>
          <w:tcPr>
            <w:tcW w:w="141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12</w:t>
            </w:r>
          </w:p>
        </w:tc>
        <w:tc>
          <w:tcPr>
            <w:tcW w:w="102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13</w:t>
            </w:r>
          </w:p>
        </w:tc>
        <w:tc>
          <w:tcPr>
            <w:tcW w:w="102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14</w:t>
            </w:r>
          </w:p>
        </w:tc>
      </w:tr>
      <w:tr w:rsidR="008D2541" w:rsidRPr="002C3281">
        <w:tc>
          <w:tcPr>
            <w:tcW w:w="15634" w:type="dxa"/>
            <w:gridSpan w:val="14"/>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outlineLvl w:val="2"/>
            </w:pPr>
            <w:r w:rsidRPr="002C3281">
              <w:t>Общие расходы центра "Мой бизнес"</w:t>
            </w: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Фонд оплаты труда, в том числе:</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Премиальный фонд</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Начисления на оплату труда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основных средств для обеспечения деятельности центра "Мой бизнес"</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Доработка и (или) настройка автоматизированной </w:t>
            </w:r>
            <w:r w:rsidRPr="002C3281">
              <w:lastRenderedPageBreak/>
              <w:t>информационной системы,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лицам, планирующим начать предпринимательскую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Создание, доработка и (или) настройка сайта центра "Мой бизнес" в информационно-телекоммуникационной сети "Интернет"</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Внедрение фирменного стиля </w:t>
            </w:r>
            <w:r w:rsidRPr="002C3281">
              <w:lastRenderedPageBreak/>
              <w:t xml:space="preserve">"Мой Бизнес", в том числе изготовление полиграфической продукции, предназначенной для информирования субъектов малого и среднего предпринимательства, физических лиц, 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центре "Мой бизнес", в средствах массовой информации; изготовление и установка средств навигации, табличек и вывесок, </w:t>
            </w:r>
            <w:r w:rsidRPr="002C3281">
              <w:lastRenderedPageBreak/>
              <w:t>обеспечение сотрудников форменной одеждой и другое</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6</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расходных материалов</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7</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Командировки</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8</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Услуги связи (за исключением мобильной связи)</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9</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Коммунальные услуги, включая аренду помещений</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10</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Прочие текущие расходы</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Продвижение информации о деятельности центра "Мой бизнес" в средствах массовой информации, включая телевидение, радио, печать, наружную рекламу, информационно-тел</w:t>
            </w:r>
            <w:r w:rsidRPr="002C3281">
              <w:lastRenderedPageBreak/>
              <w:t>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15634" w:type="dxa"/>
            <w:gridSpan w:val="14"/>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Центр поддержки предпринимательства</w:t>
            </w: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Оплата услуг сторонних организаций и физических лиц:</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Консультационные услуги с привлечением сторонних профильных экспертов</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Содействие в популяризации </w:t>
            </w:r>
            <w:r w:rsidRPr="002C3281">
              <w:lastRenderedPageBreak/>
              <w:t>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Проведение патентных исследований для субъектов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1.5</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1.6</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Предоставление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рабочих мест в частных коворкингах</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1.7</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Иные услуги (расшифровать)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Расходы на семинары, конференции, круглые столы, обучающие мероприятия, межрегиональные бизнес-миссии, выставочно-ярмарочные мероприятия в Российской Федерации, стратегические сессии, тренинги, деловые игры или иные мероприятия:</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Проведение обучающих программ для субъектов малого и среднего предпринимательства физических лиц, применяющих специальный налоговый режим "Налог на профессиональный </w:t>
            </w:r>
            <w:r w:rsidRPr="002C3281">
              <w:lastRenderedPageBreak/>
              <w:t>доход", и лиц, планирующих начать предпринимательскую деятельность &lt;4&gt;</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Проведение обучающих мероприятий, направленных на повышение квалификации сотрудников субъектов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Проведение семинаров, круглых столов, вебинаров</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Проведение мастер-классов, тренингов</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2.5</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и проведение конференций, форумов</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2.6</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Организация и </w:t>
            </w:r>
            <w:r w:rsidRPr="002C3281">
              <w:lastRenderedPageBreak/>
              <w:t>проведение межрегиональной(-ых) бизнес-миссий</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2.7</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выставочно-ярмарочном мероприятии на территории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2.8</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Обеспечение участия в межрегиональных, общероссийских и международных мероприятиях, направленных на поддержку и развитие предпринимательст</w:t>
            </w:r>
            <w:r w:rsidRPr="002C3281">
              <w:lastRenderedPageBreak/>
              <w:t>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2.9</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программ по наставничеству для начинающих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2.10</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Иные мероприятия</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предоставления комплексных услуг субъектам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Реализация программ и проектов, направленных на вовлечение в </w:t>
            </w:r>
            <w:r w:rsidRPr="002C3281">
              <w:lastRenderedPageBreak/>
              <w:t>предпринимательскую деятельность молодежи в возрасте 14 - 17 лет</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Проведение региональных этапов всероссийских и международных мероприятий (конкурсов, премий и другое)</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6</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Сертификация или инспекция центра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7</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прохождения бизнес-инкубатором ежегодной оценки эффективности и обучение сотрудников бизнес-инкубатора, в том числе подготовка менеджеров для бизнес-инкубатора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8</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организация обучения и повышение </w:t>
            </w:r>
            <w:r w:rsidRPr="002C3281">
              <w:lastRenderedPageBreak/>
              <w:t>квалификации сотрудников организаций, образующих инфраструктуру поддержки субъектов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9</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Иные расходы (указать)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15634" w:type="dxa"/>
            <w:gridSpan w:val="14"/>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Центр народно-художественных промыслов, ремесленной деятельности, сельского и экологического туризма</w:t>
            </w: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Основные средства для осуществления основной деятельности (подробно расшифровать)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Оплата услуг сторонних организаций (указать)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Иные расходы (указать)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Организация предоставления </w:t>
            </w:r>
            <w:r w:rsidRPr="002C3281">
              <w:lastRenderedPageBreak/>
              <w:t>комплексных услуг субъектам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15634" w:type="dxa"/>
            <w:gridSpan w:val="14"/>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Центр инноваций социальной сферы</w:t>
            </w: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Оплата услуг сторонних организаций и физических лиц (указать)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Консультационные услуги с привлечением сторонних профильных экспертов</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Продвижение информации о деятельности центра инноваций социальной сферы</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Проведение мероприятий по сбору, обобщению и распространению информации о социальных </w:t>
            </w:r>
            <w:r w:rsidRPr="002C3281">
              <w:lastRenderedPageBreak/>
              <w:t>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 акселерационных </w:t>
            </w:r>
            <w:r w:rsidRPr="002C3281">
              <w:lastRenderedPageBreak/>
              <w:t>программ и др.</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1.5</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участия социальных предпринимателей в выставочно-ярмарочных и конгрессных мероприятиях с социальной тематикой на территории Российской Федерации с целью продвижения их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предоставления комплексных услуг субъектам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и проведение ежегодного конкурса "Лучший социальный проект года"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Иные расходы </w:t>
            </w:r>
            <w:r w:rsidRPr="002C3281">
              <w:lastRenderedPageBreak/>
              <w:t>(указать)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15634" w:type="dxa"/>
            <w:gridSpan w:val="14"/>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Инжиниринговый центр</w:t>
            </w: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основных средств для осуществления опытно-конструкторской и научно-исследовательской деятельности (программы для электронных вычислительных машин и оборудования)</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основных средств для центра цифровых технологий в промышленности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Оплата услуг сторонних организаций и физических лиц (указать)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Иные расходы (указать)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5</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предоставления комплексных услуг субъектам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15634" w:type="dxa"/>
            <w:gridSpan w:val="14"/>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Центр прототипирования</w:t>
            </w: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основных средств для осуществления производственно-технологической и проектно-конструкторской деятельности центра прототипирования</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нематериальных активов (программы для электронных вычислительных машин и оборудования)</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Оплата услуг сторонних организаций и физических лиц (указать)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Иные расходы (указать)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предоставления комплексных услуг субъектам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15634" w:type="dxa"/>
            <w:gridSpan w:val="14"/>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Центр сертификации, стандартизации и испытаний</w:t>
            </w: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основных средств для осуществления основной деятельности (подробно расшифровать)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нематериальных активов (программы для электронных вычислительных машин и оборудования) (подробно расшифровать)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Оплата услуг сторонних </w:t>
            </w:r>
            <w:r w:rsidRPr="002C3281">
              <w:lastRenderedPageBreak/>
              <w:t>организаций и физических лиц (указать)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Иные расходы (указать)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предоставления комплексных услуг субъектам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15634" w:type="dxa"/>
            <w:gridSpan w:val="14"/>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Центр кластерного развития</w:t>
            </w: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основных средств для осуществления основной деятельности центра кластерного развития (подробно расшифровать)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нематериальных активов (программы для электронных вычислительных машин, оборудования)</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Оплата услуг сторонних организаций и физических лиц</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Иные расходы (указать)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предоставления комплексных услуг субъектам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15634" w:type="dxa"/>
            <w:gridSpan w:val="14"/>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Центр молодежного инновационного творчества</w:t>
            </w: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Амортизация оборудования, закупка дополнительных материалов</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основного (обязательного) комплекта оборудования:</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3D принтер</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Прецезионный </w:t>
            </w:r>
            <w:r w:rsidRPr="002C3281">
              <w:lastRenderedPageBreak/>
              <w:t>фрезерный станок с ЧПУ</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Станок лазерной резки</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Режущий плоттер</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2.5</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3D сканер</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2.6</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Токарный станок с ЧПУ</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2.7</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Оргтехника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2.8</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Ручной инструмент</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2.9</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Комплект оборудования для работы с электронными компонентами</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2.10</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Паяльная станция</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2256"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r w:rsidRPr="002C3281">
              <w:t>Приобретение дополнительного оборудования (подробно расшифровать)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Приобретение расходных материалов</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5</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Организация предоставления комплексных услуг субъектам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15634" w:type="dxa"/>
            <w:gridSpan w:val="14"/>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Многофункциональный центр для бизнеса</w:t>
            </w: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Доработка и (или) настройка автоматизированной информационной системы многофункциональных центров,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w:t>
            </w:r>
            <w:r w:rsidRPr="002C3281">
              <w:lastRenderedPageBreak/>
              <w:t>гражданам, планирующим начать предпринимательскую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Создание, доработка и (или) настройка сайта (сайтов) многофункциональных центров предоставления государственных и муниципальных услуг в информационно-телекоммуникационной сети "Интернет"</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Методическое, методологическое, информационно-технологическое обеспечение организации предоставления услуг субъектам малого и среднего предпринимательства физическим лицам, применяющим </w:t>
            </w:r>
            <w:r w:rsidRPr="002C3281">
              <w:lastRenderedPageBreak/>
              <w:t>специальный налоговый режим "Налог на профессиональный доход", а также гражданам, планирующим начать предпринимательскую деятельность (в том числе оплата услуг сторонних организаций и физических лиц):</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разработка методических документов по порядку предоставления услуг и мер поддержки организаций инфраструктуры поддержки субъектов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3.2</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организация обучения </w:t>
            </w:r>
            <w:r w:rsidRPr="002C3281">
              <w:lastRenderedPageBreak/>
              <w:t>специалистов, осуществляющих взаимодействие с заявителями</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15634" w:type="dxa"/>
            <w:gridSpan w:val="14"/>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Коворкинги в помещениях центра "Мой бизнес"</w:t>
            </w:r>
          </w:p>
        </w:tc>
      </w:tr>
      <w:tr w:rsidR="008D2541" w:rsidRPr="002C3281">
        <w:tc>
          <w:tcPr>
            <w:tcW w:w="68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2256"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Создание коворкинга, расположенного в помещениях центра "Мой бизнес"</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x</w:t>
            </w: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2936" w:type="dxa"/>
            <w:gridSpan w:val="2"/>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bl>
    <w:p w:rsidR="008D2541" w:rsidRDefault="008D2541">
      <w:pPr>
        <w:pStyle w:val="ConsPlusNormal"/>
        <w:sectPr w:rsidR="008D2541">
          <w:headerReference w:type="default" r:id="rId148"/>
          <w:footerReference w:type="default" r:id="rId149"/>
          <w:pgSz w:w="16838" w:h="11906" w:orient="landscape"/>
          <w:pgMar w:top="1133" w:right="1440" w:bottom="566" w:left="1440" w:header="0" w:footer="0" w:gutter="0"/>
          <w:cols w:space="720"/>
          <w:noEndnote/>
        </w:sectPr>
      </w:pP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right"/>
        <w:outlineLvl w:val="1"/>
      </w:pPr>
      <w:r>
        <w:t>Приложение N 3</w:t>
      </w:r>
    </w:p>
    <w:p w:rsidR="008D2541" w:rsidRDefault="008D2541">
      <w:pPr>
        <w:pStyle w:val="ConsPlusNormal"/>
        <w:jc w:val="right"/>
      </w:pPr>
      <w:r>
        <w:t>к требованиям к реализации</w:t>
      </w:r>
    </w:p>
    <w:p w:rsidR="008D2541" w:rsidRDefault="008D2541">
      <w:pPr>
        <w:pStyle w:val="ConsPlusNormal"/>
        <w:jc w:val="right"/>
      </w:pPr>
      <w:r>
        <w:t>мероприятий, осуществляемых субъектами</w:t>
      </w:r>
    </w:p>
    <w:p w:rsidR="008D2541" w:rsidRDefault="008D2541">
      <w:pPr>
        <w:pStyle w:val="ConsPlusNormal"/>
        <w:jc w:val="right"/>
      </w:pPr>
      <w:r>
        <w:t>Российской Федерации, бюджетам которых</w:t>
      </w:r>
    </w:p>
    <w:p w:rsidR="008D2541" w:rsidRDefault="008D2541">
      <w:pPr>
        <w:pStyle w:val="ConsPlusNormal"/>
        <w:jc w:val="right"/>
      </w:pPr>
      <w:r>
        <w:t>предоставляются субсидии на государственную</w:t>
      </w:r>
    </w:p>
    <w:p w:rsidR="008D2541" w:rsidRDefault="008D2541">
      <w:pPr>
        <w:pStyle w:val="ConsPlusNormal"/>
        <w:jc w:val="right"/>
      </w:pPr>
      <w:r>
        <w:t>поддержку малого и среднего предпринимательства,</w:t>
      </w:r>
    </w:p>
    <w:p w:rsidR="008D2541" w:rsidRDefault="008D2541">
      <w:pPr>
        <w:pStyle w:val="ConsPlusNormal"/>
        <w:jc w:val="right"/>
      </w:pPr>
      <w:r>
        <w:t>а также физических лиц, применяющих специальный</w:t>
      </w:r>
    </w:p>
    <w:p w:rsidR="008D2541" w:rsidRDefault="008D2541">
      <w:pPr>
        <w:pStyle w:val="ConsPlusNormal"/>
        <w:jc w:val="right"/>
      </w:pPr>
      <w:r>
        <w:t>налоговый режим "Налог на профессиональный</w:t>
      </w:r>
    </w:p>
    <w:p w:rsidR="008D2541" w:rsidRDefault="008D2541">
      <w:pPr>
        <w:pStyle w:val="ConsPlusNormal"/>
        <w:jc w:val="right"/>
      </w:pPr>
      <w:r>
        <w:t>доход", в субъектах Российской Федерации,</w:t>
      </w:r>
    </w:p>
    <w:p w:rsidR="008D2541" w:rsidRDefault="008D2541">
      <w:pPr>
        <w:pStyle w:val="ConsPlusNormal"/>
        <w:jc w:val="right"/>
      </w:pPr>
      <w:r>
        <w:t>направленных на достижение целей,</w:t>
      </w:r>
    </w:p>
    <w:p w:rsidR="008D2541" w:rsidRDefault="008D2541">
      <w:pPr>
        <w:pStyle w:val="ConsPlusNormal"/>
        <w:jc w:val="right"/>
      </w:pPr>
      <w:r>
        <w:t>показателей и результатов региональных</w:t>
      </w:r>
    </w:p>
    <w:p w:rsidR="008D2541" w:rsidRDefault="008D2541">
      <w:pPr>
        <w:pStyle w:val="ConsPlusNormal"/>
        <w:jc w:val="right"/>
      </w:pPr>
      <w:r>
        <w:t>проектов, обеспечивающих достижение целей,</w:t>
      </w:r>
    </w:p>
    <w:p w:rsidR="008D2541" w:rsidRDefault="008D2541">
      <w:pPr>
        <w:pStyle w:val="ConsPlusNormal"/>
        <w:jc w:val="right"/>
      </w:pPr>
      <w:r>
        <w:t>показателей и результатов федеральных</w:t>
      </w:r>
    </w:p>
    <w:p w:rsidR="008D2541" w:rsidRDefault="008D2541">
      <w:pPr>
        <w:pStyle w:val="ConsPlusNormal"/>
        <w:jc w:val="right"/>
      </w:pPr>
      <w:r>
        <w:t>проектов, входящих в состав национального</w:t>
      </w:r>
    </w:p>
    <w:p w:rsidR="008D2541" w:rsidRDefault="008D2541">
      <w:pPr>
        <w:pStyle w:val="ConsPlusNormal"/>
        <w:jc w:val="right"/>
      </w:pPr>
      <w:r>
        <w:t>проекта "Малое и среднее предпринимательство</w:t>
      </w:r>
    </w:p>
    <w:p w:rsidR="008D2541" w:rsidRDefault="008D2541">
      <w:pPr>
        <w:pStyle w:val="ConsPlusNormal"/>
        <w:jc w:val="right"/>
      </w:pPr>
      <w:r>
        <w:t>и поддержка индивидуальной предпринимательской</w:t>
      </w:r>
    </w:p>
    <w:p w:rsidR="008D2541" w:rsidRDefault="008D2541">
      <w:pPr>
        <w:pStyle w:val="ConsPlusNormal"/>
        <w:jc w:val="right"/>
      </w:pPr>
      <w:r>
        <w:t>инициативы", и требованиям к организациям,</w:t>
      </w:r>
    </w:p>
    <w:p w:rsidR="008D2541" w:rsidRDefault="008D2541">
      <w:pPr>
        <w:pStyle w:val="ConsPlusNormal"/>
        <w:jc w:val="right"/>
      </w:pPr>
      <w:r>
        <w:t>образующим инфраструктуру поддержки</w:t>
      </w:r>
    </w:p>
    <w:p w:rsidR="008D2541" w:rsidRDefault="008D2541">
      <w:pPr>
        <w:pStyle w:val="ConsPlusNormal"/>
        <w:jc w:val="right"/>
      </w:pPr>
      <w:r>
        <w:t>субъектов малого и среднего предпринимательства,</w:t>
      </w:r>
    </w:p>
    <w:p w:rsidR="008D2541" w:rsidRDefault="008D2541">
      <w:pPr>
        <w:pStyle w:val="ConsPlusNormal"/>
        <w:jc w:val="right"/>
      </w:pPr>
      <w:r>
        <w:t>утвержденным приказом Минэкономразвития России</w:t>
      </w:r>
    </w:p>
    <w:p w:rsidR="008D2541" w:rsidRDefault="008D2541">
      <w:pPr>
        <w:pStyle w:val="ConsPlusNormal"/>
        <w:jc w:val="right"/>
      </w:pPr>
      <w:r>
        <w:t>от 26.03.2021 N 142</w:t>
      </w:r>
    </w:p>
    <w:p w:rsidR="008D2541" w:rsidRDefault="008D2541">
      <w:pPr>
        <w:pStyle w:val="ConsPlusNormal"/>
        <w:jc w:val="both"/>
      </w:pPr>
    </w:p>
    <w:p w:rsidR="008D2541" w:rsidRDefault="008D2541">
      <w:pPr>
        <w:pStyle w:val="ConsPlusNormal"/>
        <w:jc w:val="right"/>
      </w:pPr>
      <w:r>
        <w:t>Рекомендуемый образец</w:t>
      </w:r>
    </w:p>
    <w:p w:rsidR="008D2541" w:rsidRDefault="008D2541">
      <w:pPr>
        <w:pStyle w:val="ConsPlusNormal"/>
        <w:jc w:val="both"/>
      </w:pPr>
    </w:p>
    <w:p w:rsidR="008D2541" w:rsidRDefault="008D2541">
      <w:pPr>
        <w:pStyle w:val="ConsPlusNormal"/>
        <w:jc w:val="center"/>
      </w:pPr>
      <w:bookmarkStart w:id="60" w:name="Par3030"/>
      <w:bookmarkEnd w:id="60"/>
      <w:r>
        <w:t>Информация</w:t>
      </w:r>
    </w:p>
    <w:p w:rsidR="008D2541" w:rsidRDefault="008D2541">
      <w:pPr>
        <w:pStyle w:val="ConsPlusNormal"/>
        <w:jc w:val="center"/>
      </w:pPr>
      <w:r>
        <w:t>о ключевых показателях эффективности деятельности центра</w:t>
      </w:r>
    </w:p>
    <w:p w:rsidR="008D2541" w:rsidRDefault="008D2541">
      <w:pPr>
        <w:pStyle w:val="ConsPlusNormal"/>
        <w:jc w:val="center"/>
      </w:pPr>
      <w:r>
        <w:t>"Мой бизнес"</w:t>
      </w:r>
    </w:p>
    <w:p w:rsidR="008D2541" w:rsidRDefault="008D25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159"/>
        <w:gridCol w:w="1304"/>
        <w:gridCol w:w="907"/>
        <w:gridCol w:w="907"/>
      </w:tblGrid>
      <w:tr w:rsidR="008D2541" w:rsidRPr="002C3281">
        <w:tc>
          <w:tcPr>
            <w:tcW w:w="794"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N п/п</w:t>
            </w:r>
          </w:p>
        </w:tc>
        <w:tc>
          <w:tcPr>
            <w:tcW w:w="5159"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Показатель</w:t>
            </w:r>
          </w:p>
        </w:tc>
        <w:tc>
          <w:tcPr>
            <w:tcW w:w="1304"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Единица измерения</w:t>
            </w:r>
          </w:p>
        </w:tc>
        <w:tc>
          <w:tcPr>
            <w:tcW w:w="1814"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год</w:t>
            </w:r>
          </w:p>
          <w:p w:rsidR="008D2541" w:rsidRPr="002C3281" w:rsidRDefault="008D2541">
            <w:pPr>
              <w:pStyle w:val="ConsPlusNormal"/>
              <w:jc w:val="center"/>
            </w:pPr>
            <w:r w:rsidRPr="002C3281">
              <w:t>(отчетный год)</w:t>
            </w:r>
          </w:p>
        </w:tc>
      </w:tr>
      <w:tr w:rsidR="008D2541" w:rsidRPr="002C3281">
        <w:tc>
          <w:tcPr>
            <w:tcW w:w="79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5159"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90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r>
      <w:tr w:rsidR="008D2541" w:rsidRPr="002C3281">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w:t>
            </w:r>
          </w:p>
        </w:tc>
        <w:tc>
          <w:tcPr>
            <w:tcW w:w="515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w:t>
            </w:r>
          </w:p>
        </w:tc>
        <w:tc>
          <w:tcPr>
            <w:tcW w:w="130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w:t>
            </w:r>
          </w:p>
        </w:tc>
        <w:tc>
          <w:tcPr>
            <w:tcW w:w="1814"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w:t>
            </w: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w:t>
            </w:r>
            <w:r w:rsidRPr="002C3281">
              <w:lastRenderedPageBreak/>
              <w:t>деятельности,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инноваций социальной сферы</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1.3</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народно-художественных промыслов, ремесленной деятельности, сельского и экологического туризма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1.4</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кластерного развития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1.5</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Инжиниринговым центром</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1.6</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прототипирования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1.7</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сертификации, стандартизации и испытаний (коллективного пользования)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комплексных услуг, предоставленных субъектам малого и среднего предпринимательства,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инноваций социальной сферы</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2.3</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народно-художественных промыслов, ремесленной деятельности, сельского и экологического туризма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2.4</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кластерного развития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2.5</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Инжиниринговым центром</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2.6</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прототипирования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2.7</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сертификации, стандартизации и испытаний (коллективного пользования)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2.8</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Центром молодежного инновационного творчества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субъектов малого и среднего предпринимательства, получивших государственную поддержку,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Центра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Центра инноваций социальной сферы</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3.3</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Центра народно-художественных промыслов, ремесленной деятельности, сельского и экологического туризма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3.4</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Центра кластерного развития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3.5</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Инжинирингового центра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3.6</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Центра прототипирования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3.7</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Центра сертификации, стандартизации и испытаний (коллективного пользования)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физических лиц, применяющих специальный налоговый режим "Налог на профессиональный доход", получивших государственную поддержку</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физических лиц, заинтересованных в начале осуществления предпринимательской деятельности, получивших государственную поддержку,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Центра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Центра инноваций социальной сферы;</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6</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созданных субъектов малого и среднего предпринимательства из числа физических лиц, получивших государственную поддержку</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6.1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Центра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6.2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Центра инноваций социальной сферы;</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9071" w:type="dxa"/>
            <w:gridSpan w:val="5"/>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Ключевые показатели эффективности деятельности центра инноваций социальной сферы</w:t>
            </w: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социальных предприятий, получивших государственную поддержку</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субъектов малого и среднего предпринимательства, которые получили или подтвердили свой статус как социальное предприятие при поддержке центра инноваций социальной сферы</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Количество социальных проектов, </w:t>
            </w:r>
            <w:r w:rsidRPr="002C3281">
              <w:lastRenderedPageBreak/>
              <w:t>реализованных при поддержке центра инноваций социальной сферы</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участников Всероссийского Конкурса проектов в области социального предпринимательства "Лучший социальный проект года"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9071" w:type="dxa"/>
            <w:gridSpan w:val="5"/>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Ключевые показатели эффективности деятельности многофункциональных центров для бизнеса</w:t>
            </w: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окон многофункционального центра для бизнеса в помещении центра "Мой бизнес"</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видов услуг, предоставляемых в окнах многофункционального центра для бизнеса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государственную поддержку</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созданных субъектов малого и среднего предпринимательства из числа физических лиц, получивших государственную поддержку</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9071" w:type="dxa"/>
            <w:gridSpan w:val="5"/>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Ключевые показатели эффективности деятельности инжинирингового центра</w:t>
            </w: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Количество субъектов малого и среднего </w:t>
            </w:r>
            <w:r w:rsidRPr="002C3281">
              <w:lastRenderedPageBreak/>
              <w:t>предпринимательства, которым предоставлены инженерно-консультационные, проектно-конструкторские и расчетно-аналитические услуги (в случае если в рамках использования субсидии предусмотрена закупка оборудования и (или) программного обеспечения), а также на базе региональных центров коллективного пользования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реализованных (реализуемых) программ модернизации (развития) перевооружения производства, разработанных при содействии инжинирингового центра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Объем инвестиций в основной капитал, вложенных субъектами малого и среднего предпринимательства, в рамках реализации проектов по модернизации/развития/перевооружения производства, при содействии инжинирингового центра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тыс. рублей</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Коэффициент загрузки оборудования и (или) программного обеспечения (в случае если в рамках использования субсидии предусмотрена закупка оборудования и (или)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Общий объем возмездных работ (услуг), выполненных (оказанных) инжиниринговым центром</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тыс. рублей</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9071" w:type="dxa"/>
            <w:gridSpan w:val="5"/>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Ключевые показатели эффективности деятельности центра прототипирования</w:t>
            </w: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Общий объем возмездных работ (услуг), выполненных (оказанных) центром прототипирования,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тыс. рублей</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тыс. рублей</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Коэффициент загрузки оборудования и (или) программного обеспечения центра прототипирования (со второго года работы центра прототипирования и в случае, если в </w:t>
            </w:r>
            <w:r w:rsidRPr="002C3281">
              <w:lastRenderedPageBreak/>
              <w:t>рамках использования субсидии предусмотрена закупка оборудования и (или)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прототипов, изделий, выполненных центром прототипирования на оборудовании центра прототипирования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9071" w:type="dxa"/>
            <w:gridSpan w:val="5"/>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Ключевые показатели эффективности деятельности центра сертификации, стандартизации и испытаний (коллективного пользования)</w:t>
            </w: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Общий объем возмездных работ (услуг), выполненных (оказанных) центром сертификации, стандартизации и испытаний (коллективного пользования),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тыс. рублей</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тыс. рублей</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Коэффициент загрузки оборудования и (или) программного обеспечения центром сертификации, стандартизации и испытаний (коллективного пользования) (со второго года работы центра сертификации и в случае, если в рамках использования субсидии предусмотрена закупка оборудования и (или)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продукции (товаров) созданной и (или) продвижение которой было осуществлено по результатам оказания услуг центром сертификации, стандартизации и испытаний (коллективного пользования) субъектам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9071" w:type="dxa"/>
            <w:gridSpan w:val="5"/>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outlineLvl w:val="2"/>
            </w:pPr>
            <w:r w:rsidRPr="002C3281">
              <w:t>Ключевые показатели эффективности деятельности центра кластерного развития</w:t>
            </w: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1</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Общее количество территориальных кластеров (в том числе производственных), курируемых центром кластерного развития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2</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 xml:space="preserve">Количество созданных рабочих мест субъектами малого и среднего предпринимательства, являющихся участниками территориальных кластеров, курируемых центром кластерного </w:t>
            </w:r>
            <w:r w:rsidRPr="002C3281">
              <w:lastRenderedPageBreak/>
              <w:t>развития (для центров кластерного развития, созданных до 1 января текущего года)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lastRenderedPageBreak/>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3</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Объем реализованных товаров (работ, услуг) субъектами малого и среднего предпринимательства, являющимися участниками территориальных кластеров, курируемых центром кластерного развития (для центров кластерного развития, созданных до 1 января текущего года)</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тыс. рублей</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4</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Количество новых видов товаров (работ, услуг), выведенных на рынок (раздельно российский/зарубежные рынки) субъектами малого и среднего предпринимательства, являющимися участниками территориальных кластеров, при содействии центра кластерного развития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единиц</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r w:rsidR="008D2541" w:rsidRPr="002C3281">
        <w:tc>
          <w:tcPr>
            <w:tcW w:w="79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5</w:t>
            </w:r>
          </w:p>
        </w:tc>
        <w:tc>
          <w:tcPr>
            <w:tcW w:w="5159"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r w:rsidRPr="002C3281">
              <w:t>Общий объем возмездных работ (услуг), выполненных (оказанных) центром кластерного развития</w:t>
            </w:r>
          </w:p>
        </w:tc>
        <w:tc>
          <w:tcPr>
            <w:tcW w:w="1304"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jc w:val="center"/>
            </w:pPr>
            <w:r w:rsidRPr="002C3281">
              <w:t>тыс. рублей</w:t>
            </w: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8D2541" w:rsidRPr="002C3281" w:rsidRDefault="008D2541">
            <w:pPr>
              <w:pStyle w:val="ConsPlusNormal"/>
            </w:pPr>
          </w:p>
        </w:tc>
      </w:tr>
    </w:tbl>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both"/>
      </w:pPr>
    </w:p>
    <w:p w:rsidR="008D2541" w:rsidRDefault="008D2541">
      <w:pPr>
        <w:pStyle w:val="ConsPlusNormal"/>
        <w:jc w:val="right"/>
        <w:outlineLvl w:val="1"/>
      </w:pPr>
      <w:r>
        <w:t>Приложение N 4</w:t>
      </w:r>
    </w:p>
    <w:p w:rsidR="008D2541" w:rsidRDefault="008D2541">
      <w:pPr>
        <w:pStyle w:val="ConsPlusNormal"/>
        <w:jc w:val="right"/>
      </w:pPr>
      <w:r>
        <w:t>к требованиям к реализации</w:t>
      </w:r>
    </w:p>
    <w:p w:rsidR="008D2541" w:rsidRDefault="008D2541">
      <w:pPr>
        <w:pStyle w:val="ConsPlusNormal"/>
        <w:jc w:val="right"/>
      </w:pPr>
      <w:r>
        <w:t>мероприятий, осуществляемых субъектами</w:t>
      </w:r>
    </w:p>
    <w:p w:rsidR="008D2541" w:rsidRDefault="008D2541">
      <w:pPr>
        <w:pStyle w:val="ConsPlusNormal"/>
        <w:jc w:val="right"/>
      </w:pPr>
      <w:r>
        <w:t>Российской Федерации, бюджетам которых</w:t>
      </w:r>
    </w:p>
    <w:p w:rsidR="008D2541" w:rsidRDefault="008D2541">
      <w:pPr>
        <w:pStyle w:val="ConsPlusNormal"/>
        <w:jc w:val="right"/>
      </w:pPr>
      <w:r>
        <w:t>предоставляются субсидии на государственную</w:t>
      </w:r>
    </w:p>
    <w:p w:rsidR="008D2541" w:rsidRDefault="008D2541">
      <w:pPr>
        <w:pStyle w:val="ConsPlusNormal"/>
        <w:jc w:val="right"/>
      </w:pPr>
      <w:r>
        <w:t>поддержку малого и среднего предпринимательства,</w:t>
      </w:r>
    </w:p>
    <w:p w:rsidR="008D2541" w:rsidRDefault="008D2541">
      <w:pPr>
        <w:pStyle w:val="ConsPlusNormal"/>
        <w:jc w:val="right"/>
      </w:pPr>
      <w:r>
        <w:t>а также физических лиц, применяющих специальный</w:t>
      </w:r>
    </w:p>
    <w:p w:rsidR="008D2541" w:rsidRDefault="008D2541">
      <w:pPr>
        <w:pStyle w:val="ConsPlusNormal"/>
        <w:jc w:val="right"/>
      </w:pPr>
      <w:r>
        <w:t>налоговый режим "Налог на профессиональный</w:t>
      </w:r>
    </w:p>
    <w:p w:rsidR="008D2541" w:rsidRDefault="008D2541">
      <w:pPr>
        <w:pStyle w:val="ConsPlusNormal"/>
        <w:jc w:val="right"/>
      </w:pPr>
      <w:r>
        <w:t>доход", в субъектах Российской Федерации,</w:t>
      </w:r>
    </w:p>
    <w:p w:rsidR="008D2541" w:rsidRDefault="008D2541">
      <w:pPr>
        <w:pStyle w:val="ConsPlusNormal"/>
        <w:jc w:val="right"/>
      </w:pPr>
      <w:r>
        <w:t>направленных на достижение целей,</w:t>
      </w:r>
    </w:p>
    <w:p w:rsidR="008D2541" w:rsidRDefault="008D2541">
      <w:pPr>
        <w:pStyle w:val="ConsPlusNormal"/>
        <w:jc w:val="right"/>
      </w:pPr>
      <w:r>
        <w:t>показателей и результатов региональных</w:t>
      </w:r>
    </w:p>
    <w:p w:rsidR="008D2541" w:rsidRDefault="008D2541">
      <w:pPr>
        <w:pStyle w:val="ConsPlusNormal"/>
        <w:jc w:val="right"/>
      </w:pPr>
      <w:r>
        <w:t>проектов, обеспечивающих достижение целей,</w:t>
      </w:r>
    </w:p>
    <w:p w:rsidR="008D2541" w:rsidRDefault="008D2541">
      <w:pPr>
        <w:pStyle w:val="ConsPlusNormal"/>
        <w:jc w:val="right"/>
      </w:pPr>
      <w:r>
        <w:t>показателей и результатов федеральных</w:t>
      </w:r>
    </w:p>
    <w:p w:rsidR="008D2541" w:rsidRDefault="008D2541">
      <w:pPr>
        <w:pStyle w:val="ConsPlusNormal"/>
        <w:jc w:val="right"/>
      </w:pPr>
      <w:r>
        <w:t>проектов, входящих в состав национального</w:t>
      </w:r>
    </w:p>
    <w:p w:rsidR="008D2541" w:rsidRDefault="008D2541">
      <w:pPr>
        <w:pStyle w:val="ConsPlusNormal"/>
        <w:jc w:val="right"/>
      </w:pPr>
      <w:r>
        <w:t>проекта "Малое и среднее предпринимательство</w:t>
      </w:r>
    </w:p>
    <w:p w:rsidR="008D2541" w:rsidRDefault="008D2541">
      <w:pPr>
        <w:pStyle w:val="ConsPlusNormal"/>
        <w:jc w:val="right"/>
      </w:pPr>
      <w:r>
        <w:t>и поддержка индивидуальной предпринимательской</w:t>
      </w:r>
    </w:p>
    <w:p w:rsidR="008D2541" w:rsidRDefault="008D2541">
      <w:pPr>
        <w:pStyle w:val="ConsPlusNormal"/>
        <w:jc w:val="right"/>
      </w:pPr>
      <w:r>
        <w:t>инициативы", и требованиям к организациям,</w:t>
      </w:r>
    </w:p>
    <w:p w:rsidR="008D2541" w:rsidRDefault="008D2541">
      <w:pPr>
        <w:pStyle w:val="ConsPlusNormal"/>
        <w:jc w:val="right"/>
      </w:pPr>
      <w:r>
        <w:t>образующим инфраструктуру поддержки</w:t>
      </w:r>
    </w:p>
    <w:p w:rsidR="008D2541" w:rsidRDefault="008D2541">
      <w:pPr>
        <w:pStyle w:val="ConsPlusNormal"/>
        <w:jc w:val="right"/>
      </w:pPr>
      <w:r>
        <w:t>субъектов малого и среднего предпринимательства,</w:t>
      </w:r>
    </w:p>
    <w:p w:rsidR="008D2541" w:rsidRDefault="008D2541">
      <w:pPr>
        <w:pStyle w:val="ConsPlusNormal"/>
        <w:jc w:val="right"/>
      </w:pPr>
      <w:r>
        <w:t>утвержденным приказом Минэкономразвития России</w:t>
      </w:r>
    </w:p>
    <w:p w:rsidR="008D2541" w:rsidRDefault="008D2541">
      <w:pPr>
        <w:pStyle w:val="ConsPlusNormal"/>
        <w:jc w:val="right"/>
      </w:pPr>
      <w:r>
        <w:lastRenderedPageBreak/>
        <w:t>от 26.03.2021 N 142</w:t>
      </w:r>
    </w:p>
    <w:p w:rsidR="008D2541" w:rsidRDefault="008D2541">
      <w:pPr>
        <w:pStyle w:val="ConsPlusNormal"/>
        <w:jc w:val="right"/>
      </w:pPr>
    </w:p>
    <w:p w:rsidR="008D2541" w:rsidRDefault="008D2541">
      <w:pPr>
        <w:pStyle w:val="ConsPlusNormal"/>
        <w:jc w:val="right"/>
      </w:pPr>
      <w:r>
        <w:t>Рекомендуемый образец</w:t>
      </w:r>
    </w:p>
    <w:p w:rsidR="008D2541" w:rsidRDefault="008D2541">
      <w:pPr>
        <w:pStyle w:val="ConsPlusNormal"/>
        <w:jc w:val="both"/>
      </w:pPr>
    </w:p>
    <w:p w:rsidR="008D2541" w:rsidRDefault="008D2541">
      <w:pPr>
        <w:pStyle w:val="ConsPlusNormal"/>
        <w:jc w:val="center"/>
      </w:pPr>
      <w:bookmarkStart w:id="61" w:name="Par3380"/>
      <w:bookmarkEnd w:id="61"/>
      <w:r>
        <w:t>График</w:t>
      </w:r>
    </w:p>
    <w:p w:rsidR="008D2541" w:rsidRDefault="008D2541">
      <w:pPr>
        <w:pStyle w:val="ConsPlusNormal"/>
        <w:jc w:val="center"/>
      </w:pPr>
      <w:r>
        <w:t>выполнения мероприятий по проектированию</w:t>
      </w:r>
    </w:p>
    <w:p w:rsidR="008D2541" w:rsidRDefault="008D2541">
      <w:pPr>
        <w:pStyle w:val="ConsPlusNormal"/>
        <w:jc w:val="center"/>
      </w:pPr>
      <w:r>
        <w:t>и (или) строительству (реконструкции, в том числе</w:t>
      </w:r>
    </w:p>
    <w:p w:rsidR="008D2541" w:rsidRDefault="008D2541">
      <w:pPr>
        <w:pStyle w:val="ConsPlusNormal"/>
        <w:jc w:val="center"/>
      </w:pPr>
      <w:r>
        <w:t>с элементами реставрации, техническому перевооружению)</w:t>
      </w:r>
    </w:p>
    <w:p w:rsidR="008D2541" w:rsidRDefault="008D2541">
      <w:pPr>
        <w:pStyle w:val="ConsPlusNormal"/>
        <w:jc w:val="center"/>
      </w:pPr>
      <w:r>
        <w:t>объектов капитального строительства и (или) приобретению</w:t>
      </w:r>
    </w:p>
    <w:p w:rsidR="008D2541" w:rsidRDefault="008D2541">
      <w:pPr>
        <w:pStyle w:val="ConsPlusNormal"/>
        <w:jc w:val="center"/>
      </w:pPr>
      <w:r>
        <w:t>объектов недвижимого имущества</w:t>
      </w:r>
    </w:p>
    <w:p w:rsidR="008D2541" w:rsidRDefault="008D25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7"/>
        <w:gridCol w:w="1290"/>
        <w:gridCol w:w="1934"/>
        <w:gridCol w:w="690"/>
      </w:tblGrid>
      <w:tr w:rsidR="008D2541" w:rsidRPr="002C3281">
        <w:tc>
          <w:tcPr>
            <w:tcW w:w="6447" w:type="dxa"/>
            <w:gridSpan w:val="2"/>
          </w:tcPr>
          <w:p w:rsidR="008D2541" w:rsidRPr="002C3281" w:rsidRDefault="008D2541">
            <w:pPr>
              <w:pStyle w:val="ConsPlusNormal"/>
            </w:pPr>
            <w:r w:rsidRPr="002C3281">
              <w:t>Наименование федерального органа исполнительной власти</w:t>
            </w:r>
          </w:p>
        </w:tc>
        <w:tc>
          <w:tcPr>
            <w:tcW w:w="2624" w:type="dxa"/>
            <w:gridSpan w:val="2"/>
            <w:tcBorders>
              <w:bottom w:val="single" w:sz="4" w:space="0" w:color="auto"/>
            </w:tcBorders>
          </w:tcPr>
          <w:p w:rsidR="008D2541" w:rsidRPr="002C3281" w:rsidRDefault="008D2541">
            <w:pPr>
              <w:pStyle w:val="ConsPlusNormal"/>
            </w:pPr>
          </w:p>
        </w:tc>
      </w:tr>
      <w:tr w:rsidR="008D2541" w:rsidRPr="002C3281">
        <w:tc>
          <w:tcPr>
            <w:tcW w:w="5157" w:type="dxa"/>
          </w:tcPr>
          <w:p w:rsidR="008D2541" w:rsidRPr="002C3281" w:rsidRDefault="008D2541">
            <w:pPr>
              <w:pStyle w:val="ConsPlusNormal"/>
            </w:pPr>
            <w:r w:rsidRPr="002C3281">
              <w:t>Наименование субъекта Российской Федерации</w:t>
            </w:r>
          </w:p>
        </w:tc>
        <w:tc>
          <w:tcPr>
            <w:tcW w:w="3914" w:type="dxa"/>
            <w:gridSpan w:val="3"/>
            <w:tcBorders>
              <w:bottom w:val="single" w:sz="4" w:space="0" w:color="auto"/>
            </w:tcBorders>
          </w:tcPr>
          <w:p w:rsidR="008D2541" w:rsidRPr="002C3281" w:rsidRDefault="008D2541">
            <w:pPr>
              <w:pStyle w:val="ConsPlusNormal"/>
            </w:pPr>
          </w:p>
        </w:tc>
      </w:tr>
      <w:tr w:rsidR="008D2541" w:rsidRPr="002C3281">
        <w:tc>
          <w:tcPr>
            <w:tcW w:w="8381" w:type="dxa"/>
            <w:gridSpan w:val="3"/>
          </w:tcPr>
          <w:p w:rsidR="008D2541" w:rsidRPr="002C3281" w:rsidRDefault="008D2541">
            <w:pPr>
              <w:pStyle w:val="ConsPlusNormal"/>
            </w:pPr>
            <w:r w:rsidRPr="002C3281">
              <w:t>Наименование органа исполнительной власти субъекта Российской Федерации</w:t>
            </w:r>
          </w:p>
        </w:tc>
        <w:tc>
          <w:tcPr>
            <w:tcW w:w="690" w:type="dxa"/>
            <w:tcBorders>
              <w:top w:val="single" w:sz="4" w:space="0" w:color="auto"/>
              <w:bottom w:val="single" w:sz="4" w:space="0" w:color="auto"/>
            </w:tcBorders>
          </w:tcPr>
          <w:p w:rsidR="008D2541" w:rsidRPr="002C3281" w:rsidRDefault="008D2541">
            <w:pPr>
              <w:pStyle w:val="ConsPlusNormal"/>
            </w:pPr>
          </w:p>
        </w:tc>
      </w:tr>
    </w:tbl>
    <w:p w:rsidR="008D2541" w:rsidRDefault="008D2541">
      <w:pPr>
        <w:pStyle w:val="ConsPlusNormal"/>
        <w:jc w:val="both"/>
      </w:pPr>
    </w:p>
    <w:p w:rsidR="008D2541" w:rsidRDefault="008D2541">
      <w:pPr>
        <w:pStyle w:val="ConsPlusNormal"/>
        <w:sectPr w:rsidR="008D2541">
          <w:headerReference w:type="default" r:id="rId150"/>
          <w:footerReference w:type="default" r:id="rId15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339"/>
        <w:gridCol w:w="1675"/>
        <w:gridCol w:w="1584"/>
        <w:gridCol w:w="737"/>
        <w:gridCol w:w="737"/>
        <w:gridCol w:w="737"/>
        <w:gridCol w:w="737"/>
        <w:gridCol w:w="680"/>
        <w:gridCol w:w="680"/>
        <w:gridCol w:w="794"/>
        <w:gridCol w:w="794"/>
        <w:gridCol w:w="737"/>
        <w:gridCol w:w="794"/>
        <w:gridCol w:w="737"/>
        <w:gridCol w:w="737"/>
        <w:gridCol w:w="794"/>
        <w:gridCol w:w="680"/>
        <w:gridCol w:w="737"/>
        <w:gridCol w:w="794"/>
        <w:gridCol w:w="737"/>
        <w:gridCol w:w="737"/>
        <w:gridCol w:w="737"/>
        <w:gridCol w:w="794"/>
      </w:tblGrid>
      <w:tr w:rsidR="008D2541" w:rsidRPr="002C3281">
        <w:tc>
          <w:tcPr>
            <w:tcW w:w="567"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lastRenderedPageBreak/>
              <w:t>N п/п</w:t>
            </w:r>
          </w:p>
        </w:tc>
        <w:tc>
          <w:tcPr>
            <w:tcW w:w="1339"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Наименование объекта капитального строительства</w:t>
            </w:r>
          </w:p>
        </w:tc>
        <w:tc>
          <w:tcPr>
            <w:tcW w:w="1675"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Местонахожде ние (адрес)</w:t>
            </w:r>
          </w:p>
        </w:tc>
        <w:tc>
          <w:tcPr>
            <w:tcW w:w="1584"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Вид строительства (строительство, реконструкция, техническое перевооружение)</w:t>
            </w:r>
          </w:p>
        </w:tc>
        <w:tc>
          <w:tcPr>
            <w:tcW w:w="14911" w:type="dxa"/>
            <w:gridSpan w:val="20"/>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Объем финансового обеспечения на строительство (реконструкцию, в том числе с элементами реставрации, техническое перевооружение) объектов капитального строительства, тыс. рублей</w:t>
            </w:r>
          </w:p>
        </w:tc>
      </w:tr>
      <w:tr w:rsidR="008D2541" w:rsidRPr="002C3281">
        <w:tc>
          <w:tcPr>
            <w:tcW w:w="567"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39"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675"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58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2948" w:type="dxa"/>
            <w:gridSpan w:val="4"/>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Всего</w:t>
            </w:r>
          </w:p>
        </w:tc>
        <w:tc>
          <w:tcPr>
            <w:tcW w:w="11963" w:type="dxa"/>
            <w:gridSpan w:val="16"/>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 том числе:</w:t>
            </w:r>
          </w:p>
        </w:tc>
      </w:tr>
      <w:tr w:rsidR="008D2541" w:rsidRPr="002C3281">
        <w:tc>
          <w:tcPr>
            <w:tcW w:w="567"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39"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675"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58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2948" w:type="dxa"/>
            <w:gridSpan w:val="4"/>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2948" w:type="dxa"/>
            <w:gridSpan w:val="4"/>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федеральный бюджет</w:t>
            </w:r>
          </w:p>
        </w:tc>
        <w:tc>
          <w:tcPr>
            <w:tcW w:w="3005" w:type="dxa"/>
            <w:gridSpan w:val="4"/>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бюджет субъекта Российской Федерации</w:t>
            </w:r>
          </w:p>
        </w:tc>
        <w:tc>
          <w:tcPr>
            <w:tcW w:w="3005" w:type="dxa"/>
            <w:gridSpan w:val="4"/>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местный бюджет</w:t>
            </w:r>
          </w:p>
        </w:tc>
        <w:tc>
          <w:tcPr>
            <w:tcW w:w="3005" w:type="dxa"/>
            <w:gridSpan w:val="4"/>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внебюджетные источники</w:t>
            </w:r>
          </w:p>
        </w:tc>
      </w:tr>
      <w:tr w:rsidR="008D2541" w:rsidRPr="002C3281">
        <w:tc>
          <w:tcPr>
            <w:tcW w:w="567"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39"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675"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58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474"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20__ г.</w:t>
            </w:r>
          </w:p>
        </w:tc>
        <w:tc>
          <w:tcPr>
            <w:tcW w:w="1474"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плановый период</w:t>
            </w:r>
          </w:p>
        </w:tc>
        <w:tc>
          <w:tcPr>
            <w:tcW w:w="1360"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20__ г.</w:t>
            </w:r>
          </w:p>
        </w:tc>
        <w:tc>
          <w:tcPr>
            <w:tcW w:w="1588"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плановый период</w:t>
            </w:r>
          </w:p>
        </w:tc>
        <w:tc>
          <w:tcPr>
            <w:tcW w:w="1531"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20__ г.</w:t>
            </w:r>
          </w:p>
        </w:tc>
        <w:tc>
          <w:tcPr>
            <w:tcW w:w="1474"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плановый период</w:t>
            </w:r>
          </w:p>
        </w:tc>
        <w:tc>
          <w:tcPr>
            <w:tcW w:w="1474"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20__ г.</w:t>
            </w:r>
          </w:p>
        </w:tc>
        <w:tc>
          <w:tcPr>
            <w:tcW w:w="1531"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плановый период</w:t>
            </w:r>
          </w:p>
        </w:tc>
        <w:tc>
          <w:tcPr>
            <w:tcW w:w="1474"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20__ г.</w:t>
            </w:r>
          </w:p>
        </w:tc>
        <w:tc>
          <w:tcPr>
            <w:tcW w:w="1531"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плановый период</w:t>
            </w:r>
          </w:p>
        </w:tc>
      </w:tr>
      <w:tr w:rsidR="008D2541" w:rsidRPr="002C3281">
        <w:trPr>
          <w:trHeight w:val="276"/>
        </w:trPr>
        <w:tc>
          <w:tcPr>
            <w:tcW w:w="567"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39"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675"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58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474"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37"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737"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1360"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94"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794"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1531"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37"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737"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1474"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37"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794"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1474"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37"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794"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r>
      <w:tr w:rsidR="008D2541" w:rsidRPr="002C3281">
        <w:tc>
          <w:tcPr>
            <w:tcW w:w="567"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39"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675"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58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737"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79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737"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737"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737"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r>
      <w:tr w:rsidR="008D2541" w:rsidRPr="002C3281">
        <w:tc>
          <w:tcPr>
            <w:tcW w:w="56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w:t>
            </w:r>
          </w:p>
        </w:tc>
        <w:tc>
          <w:tcPr>
            <w:tcW w:w="133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w:t>
            </w:r>
          </w:p>
        </w:tc>
        <w:tc>
          <w:tcPr>
            <w:tcW w:w="167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w:t>
            </w:r>
          </w:p>
        </w:tc>
        <w:tc>
          <w:tcPr>
            <w:tcW w:w="158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7</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8</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9</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10</w:t>
            </w: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11</w:t>
            </w: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12</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13</w:t>
            </w: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14</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15</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16</w:t>
            </w: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17</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18</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19</w:t>
            </w: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21</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22</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23</w:t>
            </w: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24</w:t>
            </w:r>
          </w:p>
        </w:tc>
      </w:tr>
      <w:tr w:rsidR="008D2541" w:rsidRPr="002C3281">
        <w:tc>
          <w:tcPr>
            <w:tcW w:w="56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1</w:t>
            </w:r>
          </w:p>
        </w:tc>
        <w:tc>
          <w:tcPr>
            <w:tcW w:w="133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67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58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r>
      <w:tr w:rsidR="008D2541" w:rsidRPr="002C3281">
        <w:tc>
          <w:tcPr>
            <w:tcW w:w="56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w:t>
            </w:r>
          </w:p>
        </w:tc>
        <w:tc>
          <w:tcPr>
            <w:tcW w:w="133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67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58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r>
    </w:tbl>
    <w:p w:rsidR="008D2541" w:rsidRDefault="008D25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2"/>
        <w:gridCol w:w="1560"/>
        <w:gridCol w:w="1570"/>
        <w:gridCol w:w="868"/>
        <w:gridCol w:w="850"/>
        <w:gridCol w:w="845"/>
        <w:gridCol w:w="854"/>
        <w:gridCol w:w="1949"/>
        <w:gridCol w:w="1958"/>
        <w:gridCol w:w="1963"/>
        <w:gridCol w:w="1968"/>
      </w:tblGrid>
      <w:tr w:rsidR="008D2541" w:rsidRPr="002C3281">
        <w:tc>
          <w:tcPr>
            <w:tcW w:w="2952"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Землеотвод</w:t>
            </w:r>
          </w:p>
        </w:tc>
        <w:tc>
          <w:tcPr>
            <w:tcW w:w="157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Проектирование</w:t>
            </w:r>
          </w:p>
        </w:tc>
        <w:tc>
          <w:tcPr>
            <w:tcW w:w="1718"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Предельная стоимость строительства (реконструкции, технического перевооружения) объекта капитального строительства, утвержденная в техническом задании на проведение работ по строительству (реконструкции, в том числе с элементами реставрации, техническому перевооружению) объекта, тыс. рублей</w:t>
            </w:r>
          </w:p>
        </w:tc>
        <w:tc>
          <w:tcPr>
            <w:tcW w:w="1699"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Нормативный срок строительства в соответствии с техническим заданием на проведение работ по строительству (реконструкции, в том числе с элементами реставрации, техническому перевооружению) объекта</w:t>
            </w:r>
          </w:p>
        </w:tc>
        <w:tc>
          <w:tcPr>
            <w:tcW w:w="1949"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Реквизиты заключения государственной историко-культурной экспертизы (дата, номер)/Планируемая дата получения заключения государственной историко-культурной экспертизы (месяц, год) (указывается при необходимости проведения)</w:t>
            </w:r>
          </w:p>
        </w:tc>
        <w:tc>
          <w:tcPr>
            <w:tcW w:w="1958"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Реквизиты заключения государственной экологической экспертизы (дата, номер)/Планируемая дата получения заключения государственной экологической экспертизы (месяц, год) (указывается при необходимости проведения)</w:t>
            </w:r>
          </w:p>
        </w:tc>
        <w:tc>
          <w:tcPr>
            <w:tcW w:w="1963"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Реквизиты положительного заключения государственной экспертизы проектной документации (дата, номер)/Планируемая дата получения положительного заключения государственной экспертизы проектной документации (месяц, год)</w:t>
            </w:r>
          </w:p>
        </w:tc>
        <w:tc>
          <w:tcPr>
            <w:tcW w:w="1968"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Реквизиты положительного заключения о достоверности определения сметной стоимости объекта капитального строительства (дата, номер)/Планируемая дата получения положительного заключения о достоверности определения сметной стоимости объекта капитального строительства (месяц, год)</w:t>
            </w:r>
          </w:p>
        </w:tc>
      </w:tr>
      <w:tr w:rsidR="008D2541" w:rsidRPr="002C3281">
        <w:trPr>
          <w:trHeight w:val="276"/>
        </w:trPr>
        <w:tc>
          <w:tcPr>
            <w:tcW w:w="1392"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Утверждение документации по планировке территории</w:t>
            </w:r>
          </w:p>
        </w:tc>
        <w:tc>
          <w:tcPr>
            <w:tcW w:w="1560"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Предоставление земельного участка заказчику</w:t>
            </w:r>
          </w:p>
        </w:tc>
        <w:tc>
          <w:tcPr>
            <w:tcW w:w="1570"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Утверждение контракта на проектирование</w:t>
            </w:r>
          </w:p>
        </w:tc>
        <w:tc>
          <w:tcPr>
            <w:tcW w:w="1718"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699"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949"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958"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963"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968"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r>
      <w:tr w:rsidR="008D2541" w:rsidRPr="002C3281">
        <w:tc>
          <w:tcPr>
            <w:tcW w:w="1392"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570"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86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85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84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85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1949"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958"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963"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968"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r>
      <w:tr w:rsidR="008D2541" w:rsidRPr="002C3281">
        <w:tc>
          <w:tcPr>
            <w:tcW w:w="139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25</w:t>
            </w:r>
          </w:p>
        </w:tc>
        <w:tc>
          <w:tcPr>
            <w:tcW w:w="156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26</w:t>
            </w:r>
          </w:p>
        </w:tc>
        <w:tc>
          <w:tcPr>
            <w:tcW w:w="157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27</w:t>
            </w:r>
          </w:p>
        </w:tc>
        <w:tc>
          <w:tcPr>
            <w:tcW w:w="86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28</w:t>
            </w:r>
          </w:p>
        </w:tc>
        <w:tc>
          <w:tcPr>
            <w:tcW w:w="85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29</w:t>
            </w:r>
          </w:p>
        </w:tc>
        <w:tc>
          <w:tcPr>
            <w:tcW w:w="84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30</w:t>
            </w:r>
          </w:p>
        </w:tc>
        <w:tc>
          <w:tcPr>
            <w:tcW w:w="85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31</w:t>
            </w:r>
          </w:p>
        </w:tc>
        <w:tc>
          <w:tcPr>
            <w:tcW w:w="194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32</w:t>
            </w:r>
          </w:p>
        </w:tc>
        <w:tc>
          <w:tcPr>
            <w:tcW w:w="195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33</w:t>
            </w:r>
          </w:p>
        </w:tc>
        <w:tc>
          <w:tcPr>
            <w:tcW w:w="196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34</w:t>
            </w:r>
          </w:p>
        </w:tc>
        <w:tc>
          <w:tcPr>
            <w:tcW w:w="196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35</w:t>
            </w:r>
          </w:p>
        </w:tc>
      </w:tr>
      <w:tr w:rsidR="008D2541" w:rsidRPr="002C3281">
        <w:tc>
          <w:tcPr>
            <w:tcW w:w="139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57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6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5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94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95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96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96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r>
      <w:tr w:rsidR="008D2541" w:rsidRPr="002C3281">
        <w:tc>
          <w:tcPr>
            <w:tcW w:w="139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57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6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5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94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95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96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96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r>
    </w:tbl>
    <w:p w:rsidR="008D2541" w:rsidRDefault="008D25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4"/>
        <w:gridCol w:w="888"/>
        <w:gridCol w:w="1051"/>
        <w:gridCol w:w="1070"/>
        <w:gridCol w:w="1354"/>
        <w:gridCol w:w="737"/>
        <w:gridCol w:w="680"/>
        <w:gridCol w:w="680"/>
        <w:gridCol w:w="737"/>
        <w:gridCol w:w="737"/>
        <w:gridCol w:w="737"/>
        <w:gridCol w:w="955"/>
        <w:gridCol w:w="883"/>
        <w:gridCol w:w="960"/>
        <w:gridCol w:w="883"/>
        <w:gridCol w:w="955"/>
        <w:gridCol w:w="888"/>
        <w:gridCol w:w="965"/>
        <w:gridCol w:w="912"/>
      </w:tblGrid>
      <w:tr w:rsidR="008D2541" w:rsidRPr="002C3281">
        <w:tc>
          <w:tcPr>
            <w:tcW w:w="1752"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Стоимость строительства в соответствии с заключением о достоверности определения сметной стоимости объекта капитального строительства, тыс. рублей</w:t>
            </w:r>
          </w:p>
        </w:tc>
        <w:tc>
          <w:tcPr>
            <w:tcW w:w="1051"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Способ размещения государственного (муниципального) закупки</w:t>
            </w:r>
          </w:p>
        </w:tc>
        <w:tc>
          <w:tcPr>
            <w:tcW w:w="1070"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Экономия, сложившаяся в результате проведения закупок, тыс. рублей</w:t>
            </w:r>
          </w:p>
        </w:tc>
        <w:tc>
          <w:tcPr>
            <w:tcW w:w="1354"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Дата заключения контракта на проведение работ по строительству (реконструкции, в том числе с элементами реставрации, техническому пере вооружению) объекта (планируемый срок заключения)</w:t>
            </w:r>
          </w:p>
        </w:tc>
        <w:tc>
          <w:tcPr>
            <w:tcW w:w="11709" w:type="dxa"/>
            <w:gridSpan w:val="14"/>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Стоимость строительства в соответствии с заключенным контрактом, тыс. рублей</w:t>
            </w:r>
          </w:p>
        </w:tc>
      </w:tr>
      <w:tr w:rsidR="008D2541" w:rsidRPr="002C3281">
        <w:tc>
          <w:tcPr>
            <w:tcW w:w="1752"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051"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070"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5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4308" w:type="dxa"/>
            <w:gridSpan w:val="6"/>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всего</w:t>
            </w:r>
          </w:p>
        </w:tc>
        <w:tc>
          <w:tcPr>
            <w:tcW w:w="7401" w:type="dxa"/>
            <w:gridSpan w:val="8"/>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 том числе:</w:t>
            </w:r>
          </w:p>
        </w:tc>
      </w:tr>
      <w:tr w:rsidR="008D2541" w:rsidRPr="002C3281">
        <w:tc>
          <w:tcPr>
            <w:tcW w:w="864"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базисный уровень цен (2001 г.)</w:t>
            </w:r>
          </w:p>
        </w:tc>
        <w:tc>
          <w:tcPr>
            <w:tcW w:w="888"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уровень цен</w:t>
            </w:r>
          </w:p>
        </w:tc>
        <w:tc>
          <w:tcPr>
            <w:tcW w:w="1051"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070"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5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2097" w:type="dxa"/>
            <w:gridSpan w:val="3"/>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базисный уровень цен (2001 г.)</w:t>
            </w:r>
          </w:p>
        </w:tc>
        <w:tc>
          <w:tcPr>
            <w:tcW w:w="2211" w:type="dxa"/>
            <w:gridSpan w:val="3"/>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уровень цен</w:t>
            </w:r>
          </w:p>
        </w:tc>
        <w:tc>
          <w:tcPr>
            <w:tcW w:w="1838"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федеральный бюджет</w:t>
            </w:r>
          </w:p>
        </w:tc>
        <w:tc>
          <w:tcPr>
            <w:tcW w:w="1843"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бюджет субъекта Российской Федерации</w:t>
            </w:r>
          </w:p>
        </w:tc>
        <w:tc>
          <w:tcPr>
            <w:tcW w:w="1843"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местный бюджет</w:t>
            </w:r>
          </w:p>
        </w:tc>
        <w:tc>
          <w:tcPr>
            <w:tcW w:w="1877"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внебюджетные источники</w:t>
            </w:r>
          </w:p>
        </w:tc>
      </w:tr>
      <w:tr w:rsidR="008D2541" w:rsidRPr="002C3281">
        <w:tc>
          <w:tcPr>
            <w:tcW w:w="86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888"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051"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070"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54"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95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базисный уровень цен (2001 г.)</w:t>
            </w:r>
          </w:p>
        </w:tc>
        <w:tc>
          <w:tcPr>
            <w:tcW w:w="88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уровень цен</w:t>
            </w:r>
          </w:p>
        </w:tc>
        <w:tc>
          <w:tcPr>
            <w:tcW w:w="96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базисный уровень цен (2001 г.)</w:t>
            </w:r>
          </w:p>
        </w:tc>
        <w:tc>
          <w:tcPr>
            <w:tcW w:w="88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уровень цен</w:t>
            </w:r>
          </w:p>
        </w:tc>
        <w:tc>
          <w:tcPr>
            <w:tcW w:w="95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базисный уровень цен (2001 г.)</w:t>
            </w:r>
          </w:p>
        </w:tc>
        <w:tc>
          <w:tcPr>
            <w:tcW w:w="88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уровень цен</w:t>
            </w:r>
          </w:p>
        </w:tc>
        <w:tc>
          <w:tcPr>
            <w:tcW w:w="96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базисный уровень цен (2001 г.)</w:t>
            </w:r>
          </w:p>
        </w:tc>
        <w:tc>
          <w:tcPr>
            <w:tcW w:w="91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уровень цен</w:t>
            </w:r>
          </w:p>
        </w:tc>
      </w:tr>
      <w:tr w:rsidR="008D2541" w:rsidRPr="002C3281">
        <w:tc>
          <w:tcPr>
            <w:tcW w:w="86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36</w:t>
            </w:r>
          </w:p>
        </w:tc>
        <w:tc>
          <w:tcPr>
            <w:tcW w:w="88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37</w:t>
            </w:r>
          </w:p>
        </w:tc>
        <w:tc>
          <w:tcPr>
            <w:tcW w:w="1051"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38</w:t>
            </w:r>
          </w:p>
        </w:tc>
        <w:tc>
          <w:tcPr>
            <w:tcW w:w="107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39</w:t>
            </w:r>
          </w:p>
        </w:tc>
        <w:tc>
          <w:tcPr>
            <w:tcW w:w="135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40</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41</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42</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43</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44</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45</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46</w:t>
            </w:r>
          </w:p>
        </w:tc>
        <w:tc>
          <w:tcPr>
            <w:tcW w:w="95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47</w:t>
            </w:r>
          </w:p>
        </w:tc>
        <w:tc>
          <w:tcPr>
            <w:tcW w:w="88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48</w:t>
            </w:r>
          </w:p>
        </w:tc>
        <w:tc>
          <w:tcPr>
            <w:tcW w:w="96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49</w:t>
            </w:r>
          </w:p>
        </w:tc>
        <w:tc>
          <w:tcPr>
            <w:tcW w:w="88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50</w:t>
            </w:r>
          </w:p>
        </w:tc>
        <w:tc>
          <w:tcPr>
            <w:tcW w:w="95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51</w:t>
            </w:r>
          </w:p>
        </w:tc>
        <w:tc>
          <w:tcPr>
            <w:tcW w:w="88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52</w:t>
            </w:r>
          </w:p>
        </w:tc>
        <w:tc>
          <w:tcPr>
            <w:tcW w:w="96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53</w:t>
            </w:r>
          </w:p>
        </w:tc>
        <w:tc>
          <w:tcPr>
            <w:tcW w:w="91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54</w:t>
            </w:r>
          </w:p>
        </w:tc>
      </w:tr>
      <w:tr w:rsidR="008D2541" w:rsidRPr="002C3281">
        <w:tc>
          <w:tcPr>
            <w:tcW w:w="86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051"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07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8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8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96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91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r>
      <w:tr w:rsidR="008D2541" w:rsidRPr="002C3281">
        <w:tc>
          <w:tcPr>
            <w:tcW w:w="86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051"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07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8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8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96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91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r>
    </w:tbl>
    <w:p w:rsidR="008D2541" w:rsidRDefault="008D25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737"/>
        <w:gridCol w:w="680"/>
        <w:gridCol w:w="629"/>
        <w:gridCol w:w="737"/>
        <w:gridCol w:w="680"/>
        <w:gridCol w:w="737"/>
        <w:gridCol w:w="662"/>
        <w:gridCol w:w="672"/>
        <w:gridCol w:w="680"/>
        <w:gridCol w:w="643"/>
        <w:gridCol w:w="629"/>
        <w:gridCol w:w="686"/>
        <w:gridCol w:w="624"/>
        <w:gridCol w:w="680"/>
        <w:gridCol w:w="680"/>
        <w:gridCol w:w="680"/>
        <w:gridCol w:w="771"/>
        <w:gridCol w:w="1473"/>
        <w:gridCol w:w="1575"/>
        <w:gridCol w:w="724"/>
        <w:gridCol w:w="726"/>
      </w:tblGrid>
      <w:tr w:rsidR="008D2541" w:rsidRPr="002C3281">
        <w:tc>
          <w:tcPr>
            <w:tcW w:w="5542" w:type="dxa"/>
            <w:gridSpan w:val="8"/>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Строительство</w:t>
            </w:r>
          </w:p>
        </w:tc>
        <w:tc>
          <w:tcPr>
            <w:tcW w:w="3934" w:type="dxa"/>
            <w:gridSpan w:val="6"/>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Оборудование</w:t>
            </w:r>
          </w:p>
        </w:tc>
        <w:tc>
          <w:tcPr>
            <w:tcW w:w="2811" w:type="dxa"/>
            <w:gridSpan w:val="4"/>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Техническая готовность объекта капитального строительства на конец отчетного периода, %</w:t>
            </w:r>
          </w:p>
        </w:tc>
        <w:tc>
          <w:tcPr>
            <w:tcW w:w="3048"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Планируемая дата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(месяц, год) (заполняется в случае необходимости получения)</w:t>
            </w:r>
          </w:p>
        </w:tc>
        <w:tc>
          <w:tcPr>
            <w:tcW w:w="1450"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Срок ввода объекта в эксплуатацию в соответствии с заключенным контрактом</w:t>
            </w:r>
          </w:p>
        </w:tc>
      </w:tr>
      <w:tr w:rsidR="008D2541" w:rsidRPr="002C3281">
        <w:tc>
          <w:tcPr>
            <w:tcW w:w="1417"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получение разрешения на строительство, реконструкцию</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начало подготовительных работ</w:t>
            </w:r>
          </w:p>
        </w:tc>
        <w:tc>
          <w:tcPr>
            <w:tcW w:w="2816" w:type="dxa"/>
            <w:gridSpan w:val="4"/>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строительно-монтажные работы</w:t>
            </w:r>
          </w:p>
        </w:tc>
        <w:tc>
          <w:tcPr>
            <w:tcW w:w="1352"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сроки приобретения</w:t>
            </w:r>
          </w:p>
        </w:tc>
        <w:tc>
          <w:tcPr>
            <w:tcW w:w="1272"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сроки установки</w:t>
            </w:r>
          </w:p>
        </w:tc>
        <w:tc>
          <w:tcPr>
            <w:tcW w:w="1310"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срок ввода</w:t>
            </w:r>
          </w:p>
        </w:tc>
        <w:tc>
          <w:tcPr>
            <w:tcW w:w="1360" w:type="dxa"/>
            <w:gridSpan w:val="2"/>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текущий 20__ г.</w:t>
            </w:r>
          </w:p>
        </w:tc>
        <w:tc>
          <w:tcPr>
            <w:tcW w:w="1451"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плановый период</w:t>
            </w:r>
          </w:p>
        </w:tc>
        <w:tc>
          <w:tcPr>
            <w:tcW w:w="3048"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450"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r>
      <w:tr w:rsidR="008D2541" w:rsidRPr="002C3281">
        <w:tc>
          <w:tcPr>
            <w:tcW w:w="1417"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09"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начало</w:t>
            </w:r>
          </w:p>
        </w:tc>
        <w:tc>
          <w:tcPr>
            <w:tcW w:w="1399" w:type="dxa"/>
            <w:gridSpan w:val="2"/>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окончание</w:t>
            </w:r>
          </w:p>
        </w:tc>
        <w:tc>
          <w:tcPr>
            <w:tcW w:w="1352"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272"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10"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360"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680"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771" w:type="dxa"/>
            <w:vMerge w:val="restart"/>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20__ г.</w:t>
            </w:r>
          </w:p>
        </w:tc>
        <w:tc>
          <w:tcPr>
            <w:tcW w:w="3048"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450" w:type="dxa"/>
            <w:gridSpan w:val="2"/>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r>
      <w:tr w:rsidR="008D2541" w:rsidRPr="002C3281">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62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66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67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64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62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686"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62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680"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771" w:type="dxa"/>
            <w:vMerge/>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p>
        </w:tc>
        <w:tc>
          <w:tcPr>
            <w:tcW w:w="147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157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c>
          <w:tcPr>
            <w:tcW w:w="72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план</w:t>
            </w:r>
          </w:p>
        </w:tc>
        <w:tc>
          <w:tcPr>
            <w:tcW w:w="726"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факт</w:t>
            </w:r>
          </w:p>
        </w:tc>
      </w:tr>
      <w:tr w:rsidR="008D2541" w:rsidRPr="002C3281">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55</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56</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57</w:t>
            </w:r>
          </w:p>
        </w:tc>
        <w:tc>
          <w:tcPr>
            <w:tcW w:w="62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58</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59</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60</w:t>
            </w: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61</w:t>
            </w:r>
          </w:p>
        </w:tc>
        <w:tc>
          <w:tcPr>
            <w:tcW w:w="66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62</w:t>
            </w:r>
          </w:p>
        </w:tc>
        <w:tc>
          <w:tcPr>
            <w:tcW w:w="67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63</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64</w:t>
            </w:r>
          </w:p>
        </w:tc>
        <w:tc>
          <w:tcPr>
            <w:tcW w:w="64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65</w:t>
            </w:r>
          </w:p>
        </w:tc>
        <w:tc>
          <w:tcPr>
            <w:tcW w:w="62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66</w:t>
            </w:r>
          </w:p>
        </w:tc>
        <w:tc>
          <w:tcPr>
            <w:tcW w:w="686"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67</w:t>
            </w:r>
          </w:p>
        </w:tc>
        <w:tc>
          <w:tcPr>
            <w:tcW w:w="62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68</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69</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70</w:t>
            </w: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71</w:t>
            </w:r>
          </w:p>
        </w:tc>
        <w:tc>
          <w:tcPr>
            <w:tcW w:w="771"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72</w:t>
            </w:r>
          </w:p>
        </w:tc>
        <w:tc>
          <w:tcPr>
            <w:tcW w:w="147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73</w:t>
            </w:r>
          </w:p>
        </w:tc>
        <w:tc>
          <w:tcPr>
            <w:tcW w:w="157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74</w:t>
            </w:r>
          </w:p>
        </w:tc>
        <w:tc>
          <w:tcPr>
            <w:tcW w:w="72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75</w:t>
            </w:r>
          </w:p>
        </w:tc>
        <w:tc>
          <w:tcPr>
            <w:tcW w:w="726"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jc w:val="center"/>
            </w:pPr>
            <w:r w:rsidRPr="002C3281">
              <w:t>76</w:t>
            </w:r>
          </w:p>
        </w:tc>
      </w:tr>
      <w:tr w:rsidR="008D2541" w:rsidRPr="002C3281">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2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6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7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4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2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6"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71"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57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2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26"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r>
      <w:tr w:rsidR="008D2541" w:rsidRPr="002C3281">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2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6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72"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4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29"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6"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71"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473"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1575"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24"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c>
          <w:tcPr>
            <w:tcW w:w="726" w:type="dxa"/>
            <w:tcBorders>
              <w:top w:val="single" w:sz="4" w:space="0" w:color="auto"/>
              <w:left w:val="single" w:sz="4" w:space="0" w:color="auto"/>
              <w:bottom w:val="single" w:sz="4" w:space="0" w:color="auto"/>
              <w:right w:val="single" w:sz="4" w:space="0" w:color="auto"/>
            </w:tcBorders>
          </w:tcPr>
          <w:p w:rsidR="008D2541" w:rsidRPr="002C3281" w:rsidRDefault="008D2541">
            <w:pPr>
              <w:pStyle w:val="ConsPlusNormal"/>
            </w:pPr>
          </w:p>
        </w:tc>
      </w:tr>
    </w:tbl>
    <w:p w:rsidR="008D2541" w:rsidRDefault="008D2541">
      <w:pPr>
        <w:pStyle w:val="ConsPlusNormal"/>
        <w:jc w:val="both"/>
      </w:pPr>
    </w:p>
    <w:p w:rsidR="008D2541" w:rsidRDefault="008D2541">
      <w:pPr>
        <w:pStyle w:val="ConsPlusNormal"/>
        <w:jc w:val="both"/>
      </w:pPr>
    </w:p>
    <w:p w:rsidR="008D2541" w:rsidRDefault="008D2541">
      <w:pPr>
        <w:pStyle w:val="ConsPlusNormal"/>
        <w:pBdr>
          <w:top w:val="single" w:sz="6" w:space="0" w:color="auto"/>
        </w:pBdr>
        <w:spacing w:before="100" w:after="100"/>
        <w:jc w:val="both"/>
        <w:rPr>
          <w:sz w:val="2"/>
          <w:szCs w:val="2"/>
        </w:rPr>
      </w:pPr>
    </w:p>
    <w:sectPr w:rsidR="008D2541">
      <w:headerReference w:type="default" r:id="rId152"/>
      <w:footerReference w:type="default" r:id="rId153"/>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281" w:rsidRDefault="002C3281">
      <w:pPr>
        <w:spacing w:after="0" w:line="240" w:lineRule="auto"/>
      </w:pPr>
      <w:r>
        <w:separator/>
      </w:r>
    </w:p>
  </w:endnote>
  <w:endnote w:type="continuationSeparator" w:id="0">
    <w:p w:rsidR="002C3281" w:rsidRDefault="002C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D2541" w:rsidRPr="002C328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2</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2</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8D2541" w:rsidRPr="002C328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132</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132</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D2541" w:rsidRPr="002C328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158</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158</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592"/>
      <w:gridCol w:w="4773"/>
      <w:gridCol w:w="4633"/>
    </w:tblGrid>
    <w:tr w:rsidR="008D2541" w:rsidRPr="002C328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166</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166</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8D2541" w:rsidRPr="002C328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16</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16</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D2541" w:rsidRPr="002C328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17</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17</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8D2541" w:rsidRPr="002C328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19</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19</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D2541" w:rsidRPr="002C328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20</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20</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8D2541" w:rsidRPr="002C328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r w:rsidRPr="002C3281">
            <w:rPr>
              <w:rFonts w:ascii="Tahoma" w:hAnsi="Tahoma" w:cs="Tahoma"/>
              <w:b/>
              <w:bCs/>
              <w:color w:val="F58220"/>
              <w:sz w:val="28"/>
              <w:szCs w:val="28"/>
            </w:rPr>
            <w:t>КонсультантПлюс</w:t>
          </w:r>
          <w:r w:rsidRPr="002C328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hyperlink r:id="rId1" w:history="1">
            <w:r w:rsidRPr="002C328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26</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26</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D2541" w:rsidRPr="002C328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r w:rsidRPr="002C3281">
            <w:rPr>
              <w:rFonts w:ascii="Tahoma" w:hAnsi="Tahoma" w:cs="Tahoma"/>
              <w:b/>
              <w:bCs/>
              <w:color w:val="F58220"/>
              <w:sz w:val="28"/>
              <w:szCs w:val="28"/>
            </w:rPr>
            <w:t>КонсультантПлюс</w:t>
          </w:r>
          <w:r w:rsidRPr="002C328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hyperlink r:id="rId1" w:history="1">
            <w:r w:rsidRPr="002C328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27</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27</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8D2541" w:rsidRPr="002C328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r w:rsidRPr="002C3281">
            <w:rPr>
              <w:rFonts w:ascii="Tahoma" w:hAnsi="Tahoma" w:cs="Tahoma"/>
              <w:b/>
              <w:bCs/>
              <w:color w:val="F58220"/>
              <w:sz w:val="28"/>
              <w:szCs w:val="28"/>
            </w:rPr>
            <w:t>КонсультантПлюс</w:t>
          </w:r>
          <w:r w:rsidRPr="002C328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hyperlink r:id="rId1" w:history="1">
            <w:r w:rsidRPr="002C328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29</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29</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41" w:rsidRDefault="008D254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D2541" w:rsidRPr="002C328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b/>
              <w:bCs/>
              <w:color w:val="F58220"/>
              <w:sz w:val="28"/>
              <w:szCs w:val="28"/>
            </w:rPr>
          </w:pPr>
          <w:r w:rsidRPr="002C3281">
            <w:rPr>
              <w:rFonts w:ascii="Tahoma" w:hAnsi="Tahoma" w:cs="Tahoma"/>
              <w:b/>
              <w:bCs/>
              <w:color w:val="F58220"/>
              <w:sz w:val="28"/>
              <w:szCs w:val="28"/>
            </w:rPr>
            <w:t>КонсультантПлюс</w:t>
          </w:r>
          <w:r w:rsidRPr="002C328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center"/>
            <w:rPr>
              <w:rFonts w:ascii="Tahoma" w:hAnsi="Tahoma" w:cs="Tahoma"/>
              <w:b/>
              <w:bCs/>
              <w:sz w:val="20"/>
              <w:szCs w:val="20"/>
            </w:rPr>
          </w:pPr>
          <w:hyperlink r:id="rId1" w:history="1">
            <w:r w:rsidRPr="002C328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20"/>
              <w:szCs w:val="20"/>
            </w:rPr>
          </w:pPr>
          <w:r w:rsidRPr="002C3281">
            <w:rPr>
              <w:rFonts w:ascii="Tahoma" w:hAnsi="Tahoma" w:cs="Tahoma"/>
              <w:sz w:val="20"/>
              <w:szCs w:val="20"/>
            </w:rPr>
            <w:t xml:space="preserve">Страница </w:t>
          </w:r>
          <w:r w:rsidRPr="002C3281">
            <w:rPr>
              <w:rFonts w:ascii="Tahoma" w:hAnsi="Tahoma" w:cs="Tahoma"/>
              <w:sz w:val="20"/>
              <w:szCs w:val="20"/>
            </w:rPr>
            <w:fldChar w:fldCharType="begin"/>
          </w:r>
          <w:r w:rsidRPr="002C3281">
            <w:rPr>
              <w:rFonts w:ascii="Tahoma" w:hAnsi="Tahoma" w:cs="Tahoma"/>
              <w:sz w:val="20"/>
              <w:szCs w:val="20"/>
            </w:rPr>
            <w:instrText>\PAGE</w:instrText>
          </w:r>
          <w:r w:rsidRPr="002C3281">
            <w:rPr>
              <w:rFonts w:ascii="Tahoma" w:hAnsi="Tahoma" w:cs="Tahoma"/>
              <w:sz w:val="20"/>
              <w:szCs w:val="20"/>
            </w:rPr>
            <w:fldChar w:fldCharType="separate"/>
          </w:r>
          <w:r w:rsidR="00C40627" w:rsidRPr="002C3281">
            <w:rPr>
              <w:rFonts w:ascii="Tahoma" w:hAnsi="Tahoma" w:cs="Tahoma"/>
              <w:noProof/>
              <w:sz w:val="20"/>
              <w:szCs w:val="20"/>
            </w:rPr>
            <w:t>30</w:t>
          </w:r>
          <w:r w:rsidRPr="002C3281">
            <w:rPr>
              <w:rFonts w:ascii="Tahoma" w:hAnsi="Tahoma" w:cs="Tahoma"/>
              <w:sz w:val="20"/>
              <w:szCs w:val="20"/>
            </w:rPr>
            <w:fldChar w:fldCharType="end"/>
          </w:r>
          <w:r w:rsidRPr="002C3281">
            <w:rPr>
              <w:rFonts w:ascii="Tahoma" w:hAnsi="Tahoma" w:cs="Tahoma"/>
              <w:sz w:val="20"/>
              <w:szCs w:val="20"/>
            </w:rPr>
            <w:t xml:space="preserve"> из </w:t>
          </w:r>
          <w:r w:rsidRPr="002C3281">
            <w:rPr>
              <w:rFonts w:ascii="Tahoma" w:hAnsi="Tahoma" w:cs="Tahoma"/>
              <w:sz w:val="20"/>
              <w:szCs w:val="20"/>
            </w:rPr>
            <w:fldChar w:fldCharType="begin"/>
          </w:r>
          <w:r w:rsidRPr="002C3281">
            <w:rPr>
              <w:rFonts w:ascii="Tahoma" w:hAnsi="Tahoma" w:cs="Tahoma"/>
              <w:sz w:val="20"/>
              <w:szCs w:val="20"/>
            </w:rPr>
            <w:instrText>\NUMPAGES</w:instrText>
          </w:r>
          <w:r w:rsidRPr="002C3281">
            <w:rPr>
              <w:rFonts w:ascii="Tahoma" w:hAnsi="Tahoma" w:cs="Tahoma"/>
              <w:sz w:val="20"/>
              <w:szCs w:val="20"/>
            </w:rPr>
            <w:fldChar w:fldCharType="separate"/>
          </w:r>
          <w:r w:rsidR="00C40627" w:rsidRPr="002C3281">
            <w:rPr>
              <w:rFonts w:ascii="Tahoma" w:hAnsi="Tahoma" w:cs="Tahoma"/>
              <w:noProof/>
              <w:sz w:val="20"/>
              <w:szCs w:val="20"/>
            </w:rPr>
            <w:t>30</w:t>
          </w:r>
          <w:r w:rsidRPr="002C3281">
            <w:rPr>
              <w:rFonts w:ascii="Tahoma" w:hAnsi="Tahoma" w:cs="Tahoma"/>
              <w:sz w:val="20"/>
              <w:szCs w:val="20"/>
            </w:rPr>
            <w:fldChar w:fldCharType="end"/>
          </w:r>
        </w:p>
      </w:tc>
    </w:tr>
  </w:tbl>
  <w:p w:rsidR="008D2541" w:rsidRDefault="008D254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281" w:rsidRDefault="002C3281">
      <w:pPr>
        <w:spacing w:after="0" w:line="240" w:lineRule="auto"/>
      </w:pPr>
      <w:r>
        <w:separator/>
      </w:r>
    </w:p>
  </w:footnote>
  <w:footnote w:type="continuationSeparator" w:id="0">
    <w:p w:rsidR="002C3281" w:rsidRDefault="002C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D2541" w:rsidRPr="002C328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8D2541" w:rsidRPr="002C328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r w:rsidRPr="002C3281">
            <w:rPr>
              <w:rFonts w:ascii="Tahoma" w:hAnsi="Tahoma" w:cs="Tahoma"/>
              <w:sz w:val="16"/>
              <w:szCs w:val="16"/>
            </w:rPr>
            <w:t>Приказ Минэкономразвития России от 26.03.2021 N 142</w:t>
          </w:r>
          <w:r w:rsidRPr="002C3281">
            <w:rPr>
              <w:rFonts w:ascii="Tahoma" w:hAnsi="Tahoma" w:cs="Tahoma"/>
              <w:sz w:val="16"/>
              <w:szCs w:val="16"/>
            </w:rPr>
            <w:br/>
            <w:t>"Об утверждении требований к реализации мероприятий, осуществляемых ...</w:t>
          </w:r>
        </w:p>
      </w:tc>
      <w:tc>
        <w:tcPr>
          <w:tcW w:w="6420"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r w:rsidRPr="002C3281">
            <w:rPr>
              <w:rFonts w:ascii="Tahoma" w:hAnsi="Tahoma" w:cs="Tahoma"/>
              <w:sz w:val="18"/>
              <w:szCs w:val="18"/>
            </w:rPr>
            <w:t xml:space="preserve">Документ предоставлен </w:t>
          </w:r>
          <w:hyperlink r:id="rId1" w:history="1">
            <w:r w:rsidRPr="002C3281">
              <w:rPr>
                <w:rFonts w:ascii="Tahoma" w:hAnsi="Tahoma" w:cs="Tahoma"/>
                <w:color w:val="0000FF"/>
                <w:sz w:val="18"/>
                <w:szCs w:val="18"/>
              </w:rPr>
              <w:t>КонсультантПлюс</w:t>
            </w:r>
          </w:hyperlink>
          <w:r w:rsidRPr="002C3281">
            <w:rPr>
              <w:rFonts w:ascii="Tahoma" w:hAnsi="Tahoma" w:cs="Tahoma"/>
              <w:sz w:val="18"/>
              <w:szCs w:val="18"/>
            </w:rPr>
            <w:br/>
          </w:r>
          <w:r w:rsidRPr="002C3281">
            <w:rPr>
              <w:rFonts w:ascii="Tahoma" w:hAnsi="Tahoma" w:cs="Tahoma"/>
              <w:sz w:val="16"/>
              <w:szCs w:val="16"/>
            </w:rPr>
            <w:t>Дата сохранения: 09.12.2021</w:t>
          </w: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D2541" w:rsidRPr="002C328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7541"/>
      <w:gridCol w:w="6457"/>
    </w:tblGrid>
    <w:tr w:rsidR="008D2541" w:rsidRPr="002C328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r w:rsidRPr="002C3281">
            <w:rPr>
              <w:rFonts w:ascii="Tahoma" w:hAnsi="Tahoma" w:cs="Tahoma"/>
              <w:sz w:val="16"/>
              <w:szCs w:val="16"/>
            </w:rPr>
            <w:t>Приказ Минэкономразвития России от 26.03.2021 N 142</w:t>
          </w:r>
          <w:r w:rsidRPr="002C3281">
            <w:rPr>
              <w:rFonts w:ascii="Tahoma" w:hAnsi="Tahoma" w:cs="Tahoma"/>
              <w:sz w:val="16"/>
              <w:szCs w:val="16"/>
            </w:rPr>
            <w:br/>
            <w:t>"Об утверждении требований к реализации мероприятий, осуществляемых ...</w:t>
          </w:r>
        </w:p>
      </w:tc>
      <w:tc>
        <w:tcPr>
          <w:tcW w:w="6420"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r w:rsidRPr="002C3281">
            <w:rPr>
              <w:rFonts w:ascii="Tahoma" w:hAnsi="Tahoma" w:cs="Tahoma"/>
              <w:sz w:val="18"/>
              <w:szCs w:val="18"/>
            </w:rPr>
            <w:t xml:space="preserve">Документ предоставлен </w:t>
          </w:r>
          <w:hyperlink r:id="rId1" w:history="1">
            <w:r w:rsidRPr="002C3281">
              <w:rPr>
                <w:rFonts w:ascii="Tahoma" w:hAnsi="Tahoma" w:cs="Tahoma"/>
                <w:color w:val="0000FF"/>
                <w:sz w:val="18"/>
                <w:szCs w:val="18"/>
              </w:rPr>
              <w:t>КонсультантПлюс</w:t>
            </w:r>
          </w:hyperlink>
          <w:r w:rsidRPr="002C3281">
            <w:rPr>
              <w:rFonts w:ascii="Tahoma" w:hAnsi="Tahoma" w:cs="Tahoma"/>
              <w:sz w:val="18"/>
              <w:szCs w:val="18"/>
            </w:rPr>
            <w:br/>
          </w:r>
          <w:r w:rsidRPr="002C3281">
            <w:rPr>
              <w:rFonts w:ascii="Tahoma" w:hAnsi="Tahoma" w:cs="Tahoma"/>
              <w:sz w:val="16"/>
              <w:szCs w:val="16"/>
            </w:rPr>
            <w:t>Дата сохранения: 09.12.2021</w:t>
          </w: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8D2541" w:rsidRPr="002C328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D2541" w:rsidRPr="002C328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8D2541" w:rsidRPr="002C328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D2541" w:rsidRPr="002C328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8D2541" w:rsidRPr="002C328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r w:rsidRPr="002C3281">
            <w:rPr>
              <w:rFonts w:ascii="Tahoma" w:hAnsi="Tahoma" w:cs="Tahoma"/>
              <w:sz w:val="16"/>
              <w:szCs w:val="16"/>
            </w:rPr>
            <w:t>Приказ Минэкономразвития России от 26.03.2021 N 142</w:t>
          </w:r>
          <w:r w:rsidRPr="002C3281">
            <w:rPr>
              <w:rFonts w:ascii="Tahoma" w:hAnsi="Tahoma" w:cs="Tahoma"/>
              <w:sz w:val="16"/>
              <w:szCs w:val="16"/>
            </w:rPr>
            <w:br/>
            <w:t>"Об утверждении требований к реализации мероприятий, осуществляемых ...</w:t>
          </w:r>
        </w:p>
      </w:tc>
      <w:tc>
        <w:tcPr>
          <w:tcW w:w="6420"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r w:rsidRPr="002C3281">
            <w:rPr>
              <w:rFonts w:ascii="Tahoma" w:hAnsi="Tahoma" w:cs="Tahoma"/>
              <w:sz w:val="18"/>
              <w:szCs w:val="18"/>
            </w:rPr>
            <w:t xml:space="preserve">Документ предоставлен </w:t>
          </w:r>
          <w:hyperlink r:id="rId1" w:history="1">
            <w:r w:rsidRPr="002C3281">
              <w:rPr>
                <w:rFonts w:ascii="Tahoma" w:hAnsi="Tahoma" w:cs="Tahoma"/>
                <w:color w:val="0000FF"/>
                <w:sz w:val="18"/>
                <w:szCs w:val="18"/>
              </w:rPr>
              <w:t>КонсультантПлюс</w:t>
            </w:r>
          </w:hyperlink>
          <w:r w:rsidRPr="002C3281">
            <w:rPr>
              <w:rFonts w:ascii="Tahoma" w:hAnsi="Tahoma" w:cs="Tahoma"/>
              <w:sz w:val="18"/>
              <w:szCs w:val="18"/>
            </w:rPr>
            <w:br/>
          </w:r>
          <w:r w:rsidRPr="002C3281">
            <w:rPr>
              <w:rFonts w:ascii="Tahoma" w:hAnsi="Tahoma" w:cs="Tahoma"/>
              <w:sz w:val="16"/>
              <w:szCs w:val="16"/>
            </w:rPr>
            <w:t>Дата сохранения: 09.12.2021</w:t>
          </w: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D2541" w:rsidRPr="002C328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r w:rsidRPr="002C3281">
            <w:rPr>
              <w:rFonts w:ascii="Tahoma" w:hAnsi="Tahoma" w:cs="Tahoma"/>
              <w:sz w:val="16"/>
              <w:szCs w:val="16"/>
            </w:rPr>
            <w:t>Приказ Минэкономразвития России от 26.03.2021 N 142</w:t>
          </w:r>
          <w:r w:rsidRPr="002C3281">
            <w:rPr>
              <w:rFonts w:ascii="Tahoma" w:hAnsi="Tahoma" w:cs="Tahoma"/>
              <w:sz w:val="16"/>
              <w:szCs w:val="16"/>
            </w:rPr>
            <w:br/>
            <w:t>"Об утверждении требований к реализации мероприятий, осуществляемых ...</w:t>
          </w:r>
        </w:p>
      </w:tc>
      <w:tc>
        <w:tcPr>
          <w:tcW w:w="4695"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r w:rsidRPr="002C3281">
            <w:rPr>
              <w:rFonts w:ascii="Tahoma" w:hAnsi="Tahoma" w:cs="Tahoma"/>
              <w:sz w:val="18"/>
              <w:szCs w:val="18"/>
            </w:rPr>
            <w:t xml:space="preserve">Документ предоставлен </w:t>
          </w:r>
          <w:hyperlink r:id="rId1" w:history="1">
            <w:r w:rsidRPr="002C3281">
              <w:rPr>
                <w:rFonts w:ascii="Tahoma" w:hAnsi="Tahoma" w:cs="Tahoma"/>
                <w:color w:val="0000FF"/>
                <w:sz w:val="18"/>
                <w:szCs w:val="18"/>
              </w:rPr>
              <w:t>КонсультантПлюс</w:t>
            </w:r>
          </w:hyperlink>
          <w:r w:rsidRPr="002C3281">
            <w:rPr>
              <w:rFonts w:ascii="Tahoma" w:hAnsi="Tahoma" w:cs="Tahoma"/>
              <w:sz w:val="18"/>
              <w:szCs w:val="18"/>
            </w:rPr>
            <w:br/>
          </w:r>
          <w:r w:rsidRPr="002C3281">
            <w:rPr>
              <w:rFonts w:ascii="Tahoma" w:hAnsi="Tahoma" w:cs="Tahoma"/>
              <w:sz w:val="16"/>
              <w:szCs w:val="16"/>
            </w:rPr>
            <w:t>Дата сохранения: 09.12.2021</w:t>
          </w: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8D2541" w:rsidRPr="002C328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r w:rsidRPr="002C3281">
            <w:rPr>
              <w:rFonts w:ascii="Tahoma" w:hAnsi="Tahoma" w:cs="Tahoma"/>
              <w:sz w:val="16"/>
              <w:szCs w:val="16"/>
            </w:rPr>
            <w:t>Приказ Минэкономразвития России от 26.03.2021 N 142</w:t>
          </w:r>
          <w:r w:rsidRPr="002C3281">
            <w:rPr>
              <w:rFonts w:ascii="Tahoma" w:hAnsi="Tahoma" w:cs="Tahoma"/>
              <w:sz w:val="16"/>
              <w:szCs w:val="16"/>
            </w:rPr>
            <w:br/>
            <w:t>"Об утверждении требований к реализации мероприятий, осуществляемых ...</w:t>
          </w:r>
        </w:p>
      </w:tc>
      <w:tc>
        <w:tcPr>
          <w:tcW w:w="6420"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r w:rsidRPr="002C3281">
            <w:rPr>
              <w:rFonts w:ascii="Tahoma" w:hAnsi="Tahoma" w:cs="Tahoma"/>
              <w:sz w:val="18"/>
              <w:szCs w:val="18"/>
            </w:rPr>
            <w:t xml:space="preserve">Документ предоставлен </w:t>
          </w:r>
          <w:hyperlink r:id="rId1" w:history="1">
            <w:r w:rsidRPr="002C3281">
              <w:rPr>
                <w:rFonts w:ascii="Tahoma" w:hAnsi="Tahoma" w:cs="Tahoma"/>
                <w:color w:val="0000FF"/>
                <w:sz w:val="18"/>
                <w:szCs w:val="18"/>
              </w:rPr>
              <w:t>КонсультантПлюс</w:t>
            </w:r>
          </w:hyperlink>
          <w:r w:rsidRPr="002C3281">
            <w:rPr>
              <w:rFonts w:ascii="Tahoma" w:hAnsi="Tahoma" w:cs="Tahoma"/>
              <w:sz w:val="18"/>
              <w:szCs w:val="18"/>
            </w:rPr>
            <w:br/>
          </w:r>
          <w:r w:rsidRPr="002C3281">
            <w:rPr>
              <w:rFonts w:ascii="Tahoma" w:hAnsi="Tahoma" w:cs="Tahoma"/>
              <w:sz w:val="16"/>
              <w:szCs w:val="16"/>
            </w:rPr>
            <w:t>Дата сохранения: 09.12.2021</w:t>
          </w: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D2541" w:rsidRPr="002C328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rPr>
              <w:rFonts w:ascii="Tahoma" w:hAnsi="Tahoma" w:cs="Tahoma"/>
              <w:sz w:val="16"/>
              <w:szCs w:val="16"/>
            </w:rPr>
          </w:pPr>
          <w:r w:rsidRPr="002C3281">
            <w:rPr>
              <w:rFonts w:ascii="Tahoma" w:hAnsi="Tahoma" w:cs="Tahoma"/>
              <w:sz w:val="16"/>
              <w:szCs w:val="16"/>
            </w:rPr>
            <w:t>Приказ Минэкономразвития России от 26.03.2021 N 142</w:t>
          </w:r>
          <w:r w:rsidRPr="002C3281">
            <w:rPr>
              <w:rFonts w:ascii="Tahoma" w:hAnsi="Tahoma" w:cs="Tahoma"/>
              <w:sz w:val="16"/>
              <w:szCs w:val="16"/>
            </w:rPr>
            <w:br/>
            <w:t>"Об утверждении требований к реализации мероприятий, осуществляемых ...</w:t>
          </w:r>
        </w:p>
      </w:tc>
      <w:tc>
        <w:tcPr>
          <w:tcW w:w="4695" w:type="dxa"/>
          <w:tcBorders>
            <w:top w:val="none" w:sz="2" w:space="0" w:color="auto"/>
            <w:left w:val="none" w:sz="2" w:space="0" w:color="auto"/>
            <w:bottom w:val="none" w:sz="2" w:space="0" w:color="auto"/>
            <w:right w:val="none" w:sz="2" w:space="0" w:color="auto"/>
          </w:tcBorders>
          <w:vAlign w:val="center"/>
        </w:tcPr>
        <w:p w:rsidR="008D2541" w:rsidRPr="002C3281" w:rsidRDefault="008D2541">
          <w:pPr>
            <w:pStyle w:val="ConsPlusNormal"/>
            <w:jc w:val="right"/>
            <w:rPr>
              <w:rFonts w:ascii="Tahoma" w:hAnsi="Tahoma" w:cs="Tahoma"/>
              <w:sz w:val="16"/>
              <w:szCs w:val="16"/>
            </w:rPr>
          </w:pPr>
          <w:r w:rsidRPr="002C3281">
            <w:rPr>
              <w:rFonts w:ascii="Tahoma" w:hAnsi="Tahoma" w:cs="Tahoma"/>
              <w:sz w:val="18"/>
              <w:szCs w:val="18"/>
            </w:rPr>
            <w:t xml:space="preserve">Документ предоставлен </w:t>
          </w:r>
          <w:hyperlink r:id="rId1" w:history="1">
            <w:r w:rsidRPr="002C3281">
              <w:rPr>
                <w:rFonts w:ascii="Tahoma" w:hAnsi="Tahoma" w:cs="Tahoma"/>
                <w:color w:val="0000FF"/>
                <w:sz w:val="18"/>
                <w:szCs w:val="18"/>
              </w:rPr>
              <w:t>КонсультантПлюс</w:t>
            </w:r>
          </w:hyperlink>
          <w:r w:rsidRPr="002C3281">
            <w:rPr>
              <w:rFonts w:ascii="Tahoma" w:hAnsi="Tahoma" w:cs="Tahoma"/>
              <w:sz w:val="18"/>
              <w:szCs w:val="18"/>
            </w:rPr>
            <w:br/>
          </w:r>
          <w:r w:rsidRPr="002C3281">
            <w:rPr>
              <w:rFonts w:ascii="Tahoma" w:hAnsi="Tahoma" w:cs="Tahoma"/>
              <w:sz w:val="16"/>
              <w:szCs w:val="16"/>
            </w:rPr>
            <w:t>Дата сохранения: 09.12.2021</w:t>
          </w:r>
        </w:p>
      </w:tc>
    </w:tr>
  </w:tbl>
  <w:p w:rsidR="008D2541" w:rsidRDefault="008D2541">
    <w:pPr>
      <w:pStyle w:val="ConsPlusNormal"/>
      <w:pBdr>
        <w:bottom w:val="single" w:sz="12" w:space="0" w:color="auto"/>
      </w:pBdr>
      <w:jc w:val="center"/>
      <w:rPr>
        <w:sz w:val="2"/>
        <w:szCs w:val="2"/>
      </w:rPr>
    </w:pPr>
  </w:p>
  <w:p w:rsidR="008D2541" w:rsidRDefault="008D254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627"/>
    <w:rsid w:val="002C3281"/>
    <w:rsid w:val="0066127E"/>
    <w:rsid w:val="008D2541"/>
    <w:rsid w:val="00C40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A1B893-84BC-47B4-95AC-78557D91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C40627"/>
    <w:pPr>
      <w:tabs>
        <w:tab w:val="center" w:pos="4677"/>
        <w:tab w:val="right" w:pos="9355"/>
      </w:tabs>
    </w:pPr>
  </w:style>
  <w:style w:type="character" w:customStyle="1" w:styleId="a4">
    <w:name w:val="Верхний колонтитул Знак"/>
    <w:link w:val="a3"/>
    <w:uiPriority w:val="99"/>
    <w:locked/>
    <w:rsid w:val="00C40627"/>
    <w:rPr>
      <w:rFonts w:cs="Times New Roman"/>
    </w:rPr>
  </w:style>
  <w:style w:type="paragraph" w:styleId="a5">
    <w:name w:val="footer"/>
    <w:basedOn w:val="a"/>
    <w:link w:val="a6"/>
    <w:uiPriority w:val="99"/>
    <w:unhideWhenUsed/>
    <w:rsid w:val="00C40627"/>
    <w:pPr>
      <w:tabs>
        <w:tab w:val="center" w:pos="4677"/>
        <w:tab w:val="right" w:pos="9355"/>
      </w:tabs>
    </w:pPr>
  </w:style>
  <w:style w:type="character" w:customStyle="1" w:styleId="a6">
    <w:name w:val="Нижний колонтитул Знак"/>
    <w:link w:val="a5"/>
    <w:uiPriority w:val="99"/>
    <w:locked/>
    <w:rsid w:val="00C406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927&amp;date=09.12.2021" TargetMode="External"/><Relationship Id="rId21" Type="http://schemas.openxmlformats.org/officeDocument/2006/relationships/hyperlink" Target="https://login.consultant.ru/link/?req=doc&amp;base=LAW&amp;n=356649&amp;date=09.12.2021&amp;dst=100065&amp;field=134" TargetMode="External"/><Relationship Id="rId42" Type="http://schemas.openxmlformats.org/officeDocument/2006/relationships/hyperlink" Target="https://login.consultant.ru/link/?req=doc&amp;base=LAW&amp;n=401169&amp;date=09.12.2021&amp;dst=100016&amp;field=134" TargetMode="External"/><Relationship Id="rId63" Type="http://schemas.openxmlformats.org/officeDocument/2006/relationships/footer" Target="footer3.xml"/><Relationship Id="rId84" Type="http://schemas.openxmlformats.org/officeDocument/2006/relationships/hyperlink" Target="https://login.consultant.ru/link/?req=doc&amp;base=LAW&amp;n=401169&amp;date=09.12.2021&amp;dst=100016&amp;field=134" TargetMode="External"/><Relationship Id="rId138" Type="http://schemas.openxmlformats.org/officeDocument/2006/relationships/hyperlink" Target="https://login.consultant.ru/link/?req=doc&amp;base=LAW&amp;n=394355&amp;date=09.12.2021&amp;dst=100103&amp;field=134" TargetMode="External"/><Relationship Id="rId107" Type="http://schemas.openxmlformats.org/officeDocument/2006/relationships/hyperlink" Target="https://login.consultant.ru/link/?req=doc&amp;base=LAW&amp;n=401169&amp;date=09.12.2021&amp;dst=100016&amp;field=134" TargetMode="External"/><Relationship Id="rId11" Type="http://schemas.openxmlformats.org/officeDocument/2006/relationships/hyperlink" Target="https://login.consultant.ru/link/?req=doc&amp;base=LAW&amp;n=401169&amp;date=09.12.2021&amp;dst=75752&amp;field=134" TargetMode="External"/><Relationship Id="rId32" Type="http://schemas.openxmlformats.org/officeDocument/2006/relationships/hyperlink" Target="https://login.consultant.ru/link/?req=doc&amp;base=LAW&amp;n=386967&amp;date=09.12.2021" TargetMode="External"/><Relationship Id="rId53" Type="http://schemas.openxmlformats.org/officeDocument/2006/relationships/hyperlink" Target="https://login.consultant.ru/link/?req=doc&amp;base=LAW&amp;n=381239&amp;date=09.12.2021&amp;dst=100611&amp;field=134" TargetMode="External"/><Relationship Id="rId74" Type="http://schemas.openxmlformats.org/officeDocument/2006/relationships/hyperlink" Target="https://login.consultant.ru/link/?req=doc&amp;base=LAW&amp;n=387008&amp;date=09.12.2021&amp;dst=100228&amp;field=134" TargetMode="External"/><Relationship Id="rId128" Type="http://schemas.openxmlformats.org/officeDocument/2006/relationships/hyperlink" Target="https://login.consultant.ru/link/?req=doc&amp;base=LAW&amp;n=401169&amp;date=09.12.2021&amp;dst=75766&amp;field=134" TargetMode="External"/><Relationship Id="rId149" Type="http://schemas.openxmlformats.org/officeDocument/2006/relationships/footer" Target="footer10.xml"/><Relationship Id="rId5" Type="http://schemas.openxmlformats.org/officeDocument/2006/relationships/endnotes" Target="endnotes.xml"/><Relationship Id="rId95" Type="http://schemas.openxmlformats.org/officeDocument/2006/relationships/header" Target="header6.xml"/><Relationship Id="rId22" Type="http://schemas.openxmlformats.org/officeDocument/2006/relationships/hyperlink" Target="https://login.consultant.ru/link/?req=doc&amp;base=LAW&amp;n=364222&amp;date=09.12.2021&amp;dst=100097&amp;field=134" TargetMode="External"/><Relationship Id="rId27" Type="http://schemas.openxmlformats.org/officeDocument/2006/relationships/hyperlink" Target="https://login.consultant.ru/link/?req=doc&amp;base=LAW&amp;n=382369&amp;date=09.12.2021" TargetMode="External"/><Relationship Id="rId43" Type="http://schemas.openxmlformats.org/officeDocument/2006/relationships/hyperlink" Target="https://login.consultant.ru/link/?req=doc&amp;base=LAW&amp;n=401169&amp;date=09.12.2021&amp;dst=100016&amp;field=134" TargetMode="External"/><Relationship Id="rId48" Type="http://schemas.openxmlformats.org/officeDocument/2006/relationships/hyperlink" Target="https://login.consultant.ru/link/?req=doc&amp;base=LAW&amp;n=401169&amp;date=09.12.2021&amp;dst=100016&amp;field=134" TargetMode="External"/><Relationship Id="rId64" Type="http://schemas.openxmlformats.org/officeDocument/2006/relationships/image" Target="media/image6.wmf"/><Relationship Id="rId69" Type="http://schemas.openxmlformats.org/officeDocument/2006/relationships/hyperlink" Target="https://login.consultant.ru/link/?req=doc&amp;base=LAW&amp;n=387008&amp;date=09.12.2021&amp;dst=100029&amp;field=134" TargetMode="External"/><Relationship Id="rId113" Type="http://schemas.openxmlformats.org/officeDocument/2006/relationships/hyperlink" Target="https://login.consultant.ru/link/?req=doc&amp;base=LAW&amp;n=382369&amp;date=09.12.2021" TargetMode="External"/><Relationship Id="rId118" Type="http://schemas.openxmlformats.org/officeDocument/2006/relationships/hyperlink" Target="https://login.consultant.ru/link/?req=doc&amp;base=LAW&amp;n=401690&amp;date=09.12.2021&amp;dst=100010&amp;field=134" TargetMode="External"/><Relationship Id="rId134" Type="http://schemas.openxmlformats.org/officeDocument/2006/relationships/hyperlink" Target="https://login.consultant.ru/link/?req=doc&amp;base=LAW&amp;n=195303&amp;date=09.12.2021" TargetMode="External"/><Relationship Id="rId139" Type="http://schemas.openxmlformats.org/officeDocument/2006/relationships/hyperlink" Target="https://login.consultant.ru/link/?req=doc&amp;base=LAW&amp;n=195013&amp;date=09.12.2021&amp;dst=100223&amp;field=134" TargetMode="External"/><Relationship Id="rId80" Type="http://schemas.openxmlformats.org/officeDocument/2006/relationships/hyperlink" Target="https://login.consultant.ru/link/?req=doc&amp;base=LAW&amp;n=388927&amp;date=09.12.2021" TargetMode="External"/><Relationship Id="rId85" Type="http://schemas.openxmlformats.org/officeDocument/2006/relationships/hyperlink" Target="https://login.consultant.ru/link/?req=doc&amp;base=LAW&amp;n=401169&amp;date=09.12.2021&amp;dst=100016&amp;field=134" TargetMode="External"/><Relationship Id="rId150" Type="http://schemas.openxmlformats.org/officeDocument/2006/relationships/header" Target="header11.xml"/><Relationship Id="rId155" Type="http://schemas.openxmlformats.org/officeDocument/2006/relationships/theme" Target="theme/theme1.xml"/><Relationship Id="rId12" Type="http://schemas.openxmlformats.org/officeDocument/2006/relationships/hyperlink" Target="https://login.consultant.ru/link/?req=doc&amp;base=LAW&amp;n=392564&amp;date=09.12.2021&amp;dst=587&amp;field=134" TargetMode="External"/><Relationship Id="rId17" Type="http://schemas.openxmlformats.org/officeDocument/2006/relationships/hyperlink" Target="https://login.consultant.ru/link/?req=doc&amp;base=LAW&amp;n=346545&amp;date=09.12.2021&amp;dst=100010&amp;field=134" TargetMode="External"/><Relationship Id="rId33" Type="http://schemas.openxmlformats.org/officeDocument/2006/relationships/hyperlink" Target="https://login.consultant.ru/link/?req=doc&amp;base=LAW&amp;n=401169&amp;date=09.12.2021&amp;dst=100016&amp;field=134" TargetMode="External"/><Relationship Id="rId38" Type="http://schemas.openxmlformats.org/officeDocument/2006/relationships/hyperlink" Target="https://login.consultant.ru/link/?req=doc&amp;base=LAW&amp;n=389212&amp;date=09.12.2021" TargetMode="External"/><Relationship Id="rId59" Type="http://schemas.openxmlformats.org/officeDocument/2006/relationships/footer" Target="footer2.xml"/><Relationship Id="rId103" Type="http://schemas.openxmlformats.org/officeDocument/2006/relationships/footer" Target="footer8.xml"/><Relationship Id="rId108" Type="http://schemas.openxmlformats.org/officeDocument/2006/relationships/hyperlink" Target="https://login.consultant.ru/link/?req=doc&amp;base=LAW&amp;n=389226&amp;date=09.12.2021&amp;dst=254&amp;field=134" TargetMode="External"/><Relationship Id="rId124" Type="http://schemas.openxmlformats.org/officeDocument/2006/relationships/hyperlink" Target="https://login.consultant.ru/link/?req=doc&amp;base=LAW&amp;n=394469&amp;date=09.12.2021&amp;dst=110&amp;field=134" TargetMode="External"/><Relationship Id="rId129" Type="http://schemas.openxmlformats.org/officeDocument/2006/relationships/hyperlink" Target="https://login.consultant.ru/link/?req=doc&amp;base=LAW&amp;n=399482&amp;date=09.12.2021" TargetMode="External"/><Relationship Id="rId54" Type="http://schemas.openxmlformats.org/officeDocument/2006/relationships/image" Target="media/image2.wmf"/><Relationship Id="rId70" Type="http://schemas.openxmlformats.org/officeDocument/2006/relationships/hyperlink" Target="https://login.consultant.ru/link/?req=doc&amp;base=LAW&amp;n=387008&amp;date=09.12.2021&amp;dst=100033&amp;field=134" TargetMode="External"/><Relationship Id="rId75" Type="http://schemas.openxmlformats.org/officeDocument/2006/relationships/hyperlink" Target="https://login.consultant.ru/link/?req=doc&amp;base=LAW&amp;n=389509&amp;date=09.12.2021" TargetMode="External"/><Relationship Id="rId91" Type="http://schemas.openxmlformats.org/officeDocument/2006/relationships/image" Target="media/image8.wmf"/><Relationship Id="rId96" Type="http://schemas.openxmlformats.org/officeDocument/2006/relationships/footer" Target="footer6.xml"/><Relationship Id="rId140" Type="http://schemas.openxmlformats.org/officeDocument/2006/relationships/hyperlink" Target="https://login.consultant.ru/link/?req=doc&amp;base=LAW&amp;n=194941&amp;date=09.12.2021" TargetMode="External"/><Relationship Id="rId145" Type="http://schemas.openxmlformats.org/officeDocument/2006/relationships/hyperlink" Target="https://login.consultant.ru/link/?req=doc&amp;base=LAW&amp;n=380790&amp;date=09.12.2021" TargetMode="External"/><Relationship Id="rId1" Type="http://schemas.openxmlformats.org/officeDocument/2006/relationships/styles" Target="styles.xml"/><Relationship Id="rId6" Type="http://schemas.openxmlformats.org/officeDocument/2006/relationships/hyperlink" Target="https://login.consultant.ru/link/?req=doc&amp;base=LAW&amp;n=389226&amp;date=09.12.2021&amp;dst=76&amp;field=134" TargetMode="External"/><Relationship Id="rId23" Type="http://schemas.openxmlformats.org/officeDocument/2006/relationships/hyperlink" Target="https://login.consultant.ru/link/?req=doc&amp;base=LAW&amp;n=364222&amp;date=09.12.2021&amp;dst=100223&amp;field=134" TargetMode="External"/><Relationship Id="rId28" Type="http://schemas.openxmlformats.org/officeDocument/2006/relationships/hyperlink" Target="https://login.consultant.ru/link/?req=doc&amp;base=LAW&amp;n=401169&amp;date=09.12.2021&amp;dst=174597&amp;field=134" TargetMode="External"/><Relationship Id="rId49" Type="http://schemas.openxmlformats.org/officeDocument/2006/relationships/hyperlink" Target="https://login.consultant.ru/link/?req=doc&amp;base=LAW&amp;n=389226&amp;date=09.12.2021" TargetMode="External"/><Relationship Id="rId114" Type="http://schemas.openxmlformats.org/officeDocument/2006/relationships/hyperlink" Target="https://login.consultant.ru/link/?req=doc&amp;base=LAW&amp;n=382369&amp;date=09.12.2021" TargetMode="External"/><Relationship Id="rId119" Type="http://schemas.openxmlformats.org/officeDocument/2006/relationships/hyperlink" Target="https://login.consultant.ru/link/?req=doc&amp;base=LAW&amp;n=199235&amp;date=09.12.2021" TargetMode="External"/><Relationship Id="rId44" Type="http://schemas.openxmlformats.org/officeDocument/2006/relationships/hyperlink" Target="https://login.consultant.ru/link/?req=doc&amp;base=LAW&amp;n=386967&amp;date=09.12.2021" TargetMode="External"/><Relationship Id="rId60" Type="http://schemas.openxmlformats.org/officeDocument/2006/relationships/image" Target="media/image4.wmf"/><Relationship Id="rId65" Type="http://schemas.openxmlformats.org/officeDocument/2006/relationships/header" Target="header4.xml"/><Relationship Id="rId81" Type="http://schemas.openxmlformats.org/officeDocument/2006/relationships/hyperlink" Target="https://login.consultant.ru/link/?req=doc&amp;base=LAW&amp;n=388927&amp;date=09.12.2021&amp;dst=100008&amp;field=134" TargetMode="External"/><Relationship Id="rId86" Type="http://schemas.openxmlformats.org/officeDocument/2006/relationships/hyperlink" Target="https://login.consultant.ru/link/?req=doc&amp;base=LAW&amp;n=401169&amp;date=09.12.2021&amp;dst=100016&amp;field=134" TargetMode="External"/><Relationship Id="rId130" Type="http://schemas.openxmlformats.org/officeDocument/2006/relationships/hyperlink" Target="https://login.consultant.ru/link/?req=doc&amp;base=LAW&amp;n=394351&amp;date=09.12.2021&amp;dst=100108&amp;field=134" TargetMode="External"/><Relationship Id="rId135" Type="http://schemas.openxmlformats.org/officeDocument/2006/relationships/hyperlink" Target="https://login.consultant.ru/link/?req=doc&amp;base=LAW&amp;n=401169&amp;date=09.12.2021&amp;dst=75766&amp;field=134" TargetMode="External"/><Relationship Id="rId151" Type="http://schemas.openxmlformats.org/officeDocument/2006/relationships/footer" Target="footer11.xml"/><Relationship Id="rId13" Type="http://schemas.openxmlformats.org/officeDocument/2006/relationships/hyperlink" Target="https://login.consultant.ru/link/?req=doc&amp;base=LAW&amp;n=389189&amp;date=09.12.2021&amp;dst=100010&amp;field=134" TargetMode="External"/><Relationship Id="rId18" Type="http://schemas.openxmlformats.org/officeDocument/2006/relationships/hyperlink" Target="https://login.consultant.ru/link/?req=doc&amp;base=LAW&amp;n=346545&amp;date=09.12.2021&amp;dst=100039&amp;field=134" TargetMode="External"/><Relationship Id="rId39" Type="http://schemas.openxmlformats.org/officeDocument/2006/relationships/hyperlink" Target="https://login.consultant.ru/link/?req=doc&amp;base=LAW&amp;n=389212&amp;date=09.12.2021" TargetMode="External"/><Relationship Id="rId109" Type="http://schemas.openxmlformats.org/officeDocument/2006/relationships/hyperlink" Target="https://login.consultant.ru/link/?req=doc&amp;base=LAW&amp;n=380790&amp;date=09.12.2021" TargetMode="External"/><Relationship Id="rId34" Type="http://schemas.openxmlformats.org/officeDocument/2006/relationships/hyperlink" Target="https://login.consultant.ru/link/?req=doc&amp;base=LAW&amp;n=401169&amp;date=09.12.2021&amp;dst=100016&amp;field=134" TargetMode="External"/><Relationship Id="rId50" Type="http://schemas.openxmlformats.org/officeDocument/2006/relationships/hyperlink" Target="https://login.consultant.ru/link/?req=doc&amp;base=LAW&amp;n=387141&amp;date=09.12.2021" TargetMode="External"/><Relationship Id="rId55" Type="http://schemas.openxmlformats.org/officeDocument/2006/relationships/header" Target="header1.xml"/><Relationship Id="rId76" Type="http://schemas.openxmlformats.org/officeDocument/2006/relationships/hyperlink" Target="https://login.consultant.ru/link/?req=doc&amp;base=LAW&amp;n=388927&amp;date=09.12.2021" TargetMode="External"/><Relationship Id="rId97" Type="http://schemas.openxmlformats.org/officeDocument/2006/relationships/image" Target="media/image10.wmf"/><Relationship Id="rId104" Type="http://schemas.openxmlformats.org/officeDocument/2006/relationships/hyperlink" Target="https://login.consultant.ru/link/?req=doc&amp;base=LAW&amp;n=386967&amp;date=09.12.2021" TargetMode="External"/><Relationship Id="rId120" Type="http://schemas.openxmlformats.org/officeDocument/2006/relationships/hyperlink" Target="https://login.consultant.ru/link/?req=doc&amp;base=LAW&amp;n=401169&amp;date=09.12.2021&amp;dst=148861&amp;field=134" TargetMode="External"/><Relationship Id="rId125" Type="http://schemas.openxmlformats.org/officeDocument/2006/relationships/hyperlink" Target="https://login.consultant.ru/link/?req=doc&amp;base=LAW&amp;n=387259&amp;date=09.12.2021&amp;dst=40&amp;field=134" TargetMode="External"/><Relationship Id="rId141" Type="http://schemas.openxmlformats.org/officeDocument/2006/relationships/hyperlink" Target="https://login.consultant.ru/link/?req=doc&amp;base=LAW&amp;n=399482&amp;date=09.12.2021" TargetMode="External"/><Relationship Id="rId146" Type="http://schemas.openxmlformats.org/officeDocument/2006/relationships/hyperlink" Target="https://login.consultant.ru/link/?req=doc&amp;base=LAW&amp;n=380885&amp;date=09.12.2021" TargetMode="External"/><Relationship Id="rId7" Type="http://schemas.openxmlformats.org/officeDocument/2006/relationships/hyperlink" Target="https://login.consultant.ru/link/?req=doc&amp;base=LAW&amp;n=389226&amp;date=09.12.2021&amp;dst=100159&amp;field=134" TargetMode="External"/><Relationship Id="rId71" Type="http://schemas.openxmlformats.org/officeDocument/2006/relationships/hyperlink" Target="https://login.consultant.ru/link/?req=doc&amp;base=LAW&amp;n=387008&amp;date=09.12.2021&amp;dst=100073&amp;field=134" TargetMode="External"/><Relationship Id="rId92" Type="http://schemas.openxmlformats.org/officeDocument/2006/relationships/header" Target="header5.xml"/><Relationship Id="rId2" Type="http://schemas.openxmlformats.org/officeDocument/2006/relationships/settings" Target="settings.xml"/><Relationship Id="rId29" Type="http://schemas.openxmlformats.org/officeDocument/2006/relationships/hyperlink" Target="https://login.consultant.ru/link/?req=doc&amp;base=LAW&amp;n=401169&amp;date=09.12.2021&amp;dst=100016&amp;field=134" TargetMode="External"/><Relationship Id="rId24" Type="http://schemas.openxmlformats.org/officeDocument/2006/relationships/hyperlink" Target="https://login.consultant.ru/link/?req=doc&amp;base=LAW&amp;n=364222&amp;date=09.12.2021&amp;dst=100096&amp;field=134" TargetMode="External"/><Relationship Id="rId40" Type="http://schemas.openxmlformats.org/officeDocument/2006/relationships/hyperlink" Target="https://login.consultant.ru/link/?req=doc&amp;base=LAW&amp;n=382635&amp;date=09.12.2021" TargetMode="External"/><Relationship Id="rId45" Type="http://schemas.openxmlformats.org/officeDocument/2006/relationships/hyperlink" Target="https://login.consultant.ru/link/?req=doc&amp;base=LAW&amp;n=386967&amp;date=09.12.2021" TargetMode="External"/><Relationship Id="rId66" Type="http://schemas.openxmlformats.org/officeDocument/2006/relationships/footer" Target="footer4.xml"/><Relationship Id="rId87" Type="http://schemas.openxmlformats.org/officeDocument/2006/relationships/image" Target="media/image7.wmf"/><Relationship Id="rId110" Type="http://schemas.openxmlformats.org/officeDocument/2006/relationships/hyperlink" Target="https://login.consultant.ru/link/?req=doc&amp;base=LAW&amp;n=380885&amp;date=09.12.2021" TargetMode="External"/><Relationship Id="rId115" Type="http://schemas.openxmlformats.org/officeDocument/2006/relationships/hyperlink" Target="https://login.consultant.ru/link/?req=doc&amp;base=LAW&amp;n=389168&amp;date=09.12.2021" TargetMode="External"/><Relationship Id="rId131" Type="http://schemas.openxmlformats.org/officeDocument/2006/relationships/hyperlink" Target="https://login.consultant.ru/link/?req=doc&amp;base=LAW&amp;n=195013&amp;date=09.12.2021&amp;dst=100223&amp;field=134" TargetMode="External"/><Relationship Id="rId136" Type="http://schemas.openxmlformats.org/officeDocument/2006/relationships/hyperlink" Target="https://login.consultant.ru/link/?req=doc&amp;base=LAW&amp;n=401169&amp;date=09.12.2021&amp;dst=100016&amp;field=134" TargetMode="External"/><Relationship Id="rId61" Type="http://schemas.openxmlformats.org/officeDocument/2006/relationships/image" Target="media/image5.wmf"/><Relationship Id="rId82" Type="http://schemas.openxmlformats.org/officeDocument/2006/relationships/hyperlink" Target="https://login.consultant.ru/link/?req=doc&amp;base=LAW&amp;n=401690&amp;date=09.12.2021" TargetMode="External"/><Relationship Id="rId152" Type="http://schemas.openxmlformats.org/officeDocument/2006/relationships/header" Target="header12.xml"/><Relationship Id="rId19" Type="http://schemas.openxmlformats.org/officeDocument/2006/relationships/hyperlink" Target="https://login.consultant.ru/link/?req=doc&amp;base=LAW&amp;n=346545&amp;date=09.12.2021&amp;dst=100046&amp;field=134" TargetMode="External"/><Relationship Id="rId14" Type="http://schemas.openxmlformats.org/officeDocument/2006/relationships/hyperlink" Target="https://login.consultant.ru/link/?req=doc&amp;base=LAW&amp;n=364368&amp;date=09.12.2021&amp;dst=100017&amp;field=134" TargetMode="External"/><Relationship Id="rId30" Type="http://schemas.openxmlformats.org/officeDocument/2006/relationships/hyperlink" Target="https://login.consultant.ru/link/?req=doc&amp;base=LAW&amp;n=401169&amp;date=09.12.2021&amp;dst=75775&amp;field=134" TargetMode="External"/><Relationship Id="rId35" Type="http://schemas.openxmlformats.org/officeDocument/2006/relationships/hyperlink" Target="https://login.consultant.ru/link/?req=doc&amp;base=LAW&amp;n=401169&amp;date=09.12.2021&amp;dst=100016&amp;field=134" TargetMode="External"/><Relationship Id="rId56" Type="http://schemas.openxmlformats.org/officeDocument/2006/relationships/footer" Target="footer1.xml"/><Relationship Id="rId77" Type="http://schemas.openxmlformats.org/officeDocument/2006/relationships/hyperlink" Target="https://login.consultant.ru/link/?req=doc&amp;base=LAW&amp;n=389509&amp;date=09.12.2021&amp;dst=100335&amp;field=134" TargetMode="External"/><Relationship Id="rId100" Type="http://schemas.openxmlformats.org/officeDocument/2006/relationships/footer" Target="footer7.xml"/><Relationship Id="rId105" Type="http://schemas.openxmlformats.org/officeDocument/2006/relationships/hyperlink" Target="https://login.consultant.ru/link/?req=doc&amp;base=LAW&amp;n=386967&amp;date=09.12.2021" TargetMode="External"/><Relationship Id="rId126" Type="http://schemas.openxmlformats.org/officeDocument/2006/relationships/hyperlink" Target="https://login.consultant.ru/link/?req=doc&amp;base=LAW&amp;n=394351&amp;date=09.12.2021&amp;dst=100108&amp;field=134" TargetMode="External"/><Relationship Id="rId147" Type="http://schemas.openxmlformats.org/officeDocument/2006/relationships/hyperlink" Target="https://login.consultant.ru/link/?req=doc&amp;base=LAW&amp;n=381001&amp;date=09.12.2021" TargetMode="External"/><Relationship Id="rId8" Type="http://schemas.openxmlformats.org/officeDocument/2006/relationships/hyperlink" Target="https://login.consultant.ru/link/?req=doc&amp;base=LAW&amp;n=401169&amp;date=09.12.2021&amp;dst=128440&amp;field=134" TargetMode="External"/><Relationship Id="rId51" Type="http://schemas.openxmlformats.org/officeDocument/2006/relationships/image" Target="media/image1.wmf"/><Relationship Id="rId72" Type="http://schemas.openxmlformats.org/officeDocument/2006/relationships/hyperlink" Target="https://login.consultant.ru/link/?req=doc&amp;base=LAW&amp;n=387008&amp;date=09.12.2021&amp;dst=100093&amp;field=134" TargetMode="External"/><Relationship Id="rId93" Type="http://schemas.openxmlformats.org/officeDocument/2006/relationships/footer" Target="footer5.xml"/><Relationship Id="rId98" Type="http://schemas.openxmlformats.org/officeDocument/2006/relationships/image" Target="media/image11.wmf"/><Relationship Id="rId121" Type="http://schemas.openxmlformats.org/officeDocument/2006/relationships/hyperlink" Target="https://login.consultant.ru/link/?req=doc&amp;base=LAW&amp;n=401169&amp;date=09.12.2021&amp;dst=100016&amp;field=134" TargetMode="External"/><Relationship Id="rId142" Type="http://schemas.openxmlformats.org/officeDocument/2006/relationships/hyperlink" Target="https://login.consultant.ru/link/?req=doc&amp;base=LAW&amp;n=399482&amp;date=09.12.202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56708&amp;date=09.12.2021&amp;dst=100016&amp;field=134" TargetMode="External"/><Relationship Id="rId46" Type="http://schemas.openxmlformats.org/officeDocument/2006/relationships/hyperlink" Target="https://login.consultant.ru/link/?req=doc&amp;base=LAW&amp;n=387224&amp;date=09.12.2021" TargetMode="External"/><Relationship Id="rId67" Type="http://schemas.openxmlformats.org/officeDocument/2006/relationships/hyperlink" Target="https://login.consultant.ru/link/?req=doc&amp;base=LAW&amp;n=347191&amp;date=09.12.2021" TargetMode="External"/><Relationship Id="rId116" Type="http://schemas.openxmlformats.org/officeDocument/2006/relationships/hyperlink" Target="https://login.consultant.ru/link/?req=doc&amp;base=LAW&amp;n=389509&amp;date=09.12.2021" TargetMode="External"/><Relationship Id="rId137" Type="http://schemas.openxmlformats.org/officeDocument/2006/relationships/hyperlink" Target="https://login.consultant.ru/link/?req=doc&amp;base=LAW&amp;n=399482&amp;date=09.12.2021" TargetMode="External"/><Relationship Id="rId20" Type="http://schemas.openxmlformats.org/officeDocument/2006/relationships/hyperlink" Target="https://login.consultant.ru/link/?req=doc&amp;base=LAW&amp;n=356649&amp;date=09.12.2021&amp;dst=100055&amp;field=134" TargetMode="External"/><Relationship Id="rId41" Type="http://schemas.openxmlformats.org/officeDocument/2006/relationships/hyperlink" Target="https://login.consultant.ru/link/?req=doc&amp;base=LAW&amp;n=401169&amp;date=09.12.2021&amp;dst=100016&amp;field=134" TargetMode="External"/><Relationship Id="rId62" Type="http://schemas.openxmlformats.org/officeDocument/2006/relationships/header" Target="header3.xml"/><Relationship Id="rId83" Type="http://schemas.openxmlformats.org/officeDocument/2006/relationships/hyperlink" Target="https://login.consultant.ru/link/?req=doc&amp;base=LAW&amp;n=401169&amp;date=09.12.2021&amp;dst=75766&amp;field=134" TargetMode="External"/><Relationship Id="rId88" Type="http://schemas.openxmlformats.org/officeDocument/2006/relationships/hyperlink" Target="https://login.consultant.ru/link/?req=doc&amp;base=LAW&amp;n=381239&amp;date=09.12.2021&amp;dst=100663&amp;field=134" TargetMode="External"/><Relationship Id="rId111" Type="http://schemas.openxmlformats.org/officeDocument/2006/relationships/hyperlink" Target="https://login.consultant.ru/link/?req=doc&amp;base=LAW&amp;n=381001&amp;date=09.12.2021" TargetMode="External"/><Relationship Id="rId132" Type="http://schemas.openxmlformats.org/officeDocument/2006/relationships/hyperlink" Target="https://login.consultant.ru/link/?req=doc&amp;base=LAW&amp;n=197093&amp;date=09.12.2021" TargetMode="External"/><Relationship Id="rId153" Type="http://schemas.openxmlformats.org/officeDocument/2006/relationships/footer" Target="footer12.xml"/><Relationship Id="rId15" Type="http://schemas.openxmlformats.org/officeDocument/2006/relationships/hyperlink" Target="https://login.consultant.ru/link/?req=doc&amp;base=LAW&amp;n=364368&amp;date=09.12.2021&amp;dst=104&amp;field=134" TargetMode="External"/><Relationship Id="rId36" Type="http://schemas.openxmlformats.org/officeDocument/2006/relationships/hyperlink" Target="https://login.consultant.ru/link/?req=doc&amp;base=LAW&amp;n=401169&amp;date=09.12.2021&amp;dst=100016&amp;field=134" TargetMode="External"/><Relationship Id="rId57" Type="http://schemas.openxmlformats.org/officeDocument/2006/relationships/image" Target="media/image3.wmf"/><Relationship Id="rId106" Type="http://schemas.openxmlformats.org/officeDocument/2006/relationships/hyperlink" Target="https://login.consultant.ru/link/?req=doc&amp;base=LAW&amp;n=389226&amp;date=09.12.2021" TargetMode="External"/><Relationship Id="rId127" Type="http://schemas.openxmlformats.org/officeDocument/2006/relationships/hyperlink" Target="https://login.consultant.ru/link/?req=doc&amp;base=LAW&amp;n=394355&amp;date=09.12.2021&amp;dst=100103&amp;field=134" TargetMode="External"/><Relationship Id="rId10" Type="http://schemas.openxmlformats.org/officeDocument/2006/relationships/hyperlink" Target="https://login.consultant.ru/link/?req=doc&amp;base=LAW&amp;n=401169&amp;date=09.12.2021&amp;dst=174552&amp;field=134" TargetMode="External"/><Relationship Id="rId31" Type="http://schemas.openxmlformats.org/officeDocument/2006/relationships/hyperlink" Target="https://login.consultant.ru/link/?req=doc&amp;base=LAW&amp;n=401169&amp;date=09.12.2021&amp;dst=100016&amp;field=134" TargetMode="External"/><Relationship Id="rId52" Type="http://schemas.openxmlformats.org/officeDocument/2006/relationships/hyperlink" Target="https://login.consultant.ru/link/?req=doc&amp;base=LAW&amp;n=381239&amp;date=09.12.2021&amp;dst=100663&amp;field=134" TargetMode="External"/><Relationship Id="rId73" Type="http://schemas.openxmlformats.org/officeDocument/2006/relationships/hyperlink" Target="https://login.consultant.ru/link/?req=doc&amp;base=LAW&amp;n=387008&amp;date=09.12.2021&amp;dst=100563&amp;field=134" TargetMode="External"/><Relationship Id="rId78" Type="http://schemas.openxmlformats.org/officeDocument/2006/relationships/hyperlink" Target="https://login.consultant.ru/link/?req=doc&amp;base=LAW&amp;n=387008&amp;date=09.12.2021&amp;dst=100556&amp;field=134" TargetMode="External"/><Relationship Id="rId94" Type="http://schemas.openxmlformats.org/officeDocument/2006/relationships/image" Target="media/image9.wmf"/><Relationship Id="rId99" Type="http://schemas.openxmlformats.org/officeDocument/2006/relationships/header" Target="header7.xml"/><Relationship Id="rId101" Type="http://schemas.openxmlformats.org/officeDocument/2006/relationships/image" Target="media/image12.wmf"/><Relationship Id="rId122" Type="http://schemas.openxmlformats.org/officeDocument/2006/relationships/hyperlink" Target="https://login.consultant.ru/link/?req=doc&amp;base=LAW&amp;n=389226&amp;date=09.12.2021&amp;dst=232&amp;field=134" TargetMode="External"/><Relationship Id="rId143" Type="http://schemas.openxmlformats.org/officeDocument/2006/relationships/header" Target="header9.xml"/><Relationship Id="rId148"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hyperlink" Target="https://login.consultant.ru/link/?req=doc&amp;base=LAW&amp;n=401169&amp;date=09.12.2021&amp;dst=75775&amp;field=134" TargetMode="External"/><Relationship Id="rId26" Type="http://schemas.openxmlformats.org/officeDocument/2006/relationships/hyperlink" Target="https://login.consultant.ru/link/?req=doc&amp;base=LAW&amp;n=389189&amp;date=09.12.2021" TargetMode="External"/><Relationship Id="rId47" Type="http://schemas.openxmlformats.org/officeDocument/2006/relationships/hyperlink" Target="https://login.consultant.ru/link/?req=doc&amp;base=LAW&amp;n=386967&amp;date=09.12.2021" TargetMode="External"/><Relationship Id="rId68" Type="http://schemas.openxmlformats.org/officeDocument/2006/relationships/hyperlink" Target="https://login.consultant.ru/link/?req=doc&amp;base=LAW&amp;n=401169&amp;date=09.12.2021&amp;dst=100016&amp;field=134" TargetMode="External"/><Relationship Id="rId89" Type="http://schemas.openxmlformats.org/officeDocument/2006/relationships/hyperlink" Target="https://login.consultant.ru/link/?req=doc&amp;base=LAW&amp;n=381239&amp;date=09.12.2021&amp;dst=100611&amp;field=134" TargetMode="External"/><Relationship Id="rId112" Type="http://schemas.openxmlformats.org/officeDocument/2006/relationships/hyperlink" Target="https://login.consultant.ru/link/?req=doc&amp;base=LAW&amp;n=401169&amp;date=09.12.2021&amp;dst=128458&amp;field=134" TargetMode="External"/><Relationship Id="rId133" Type="http://schemas.openxmlformats.org/officeDocument/2006/relationships/hyperlink" Target="https://login.consultant.ru/link/?req=doc&amp;base=LAW&amp;n=194941&amp;date=09.12.2021" TargetMode="External"/><Relationship Id="rId154" Type="http://schemas.openxmlformats.org/officeDocument/2006/relationships/fontTable" Target="fontTable.xml"/><Relationship Id="rId16" Type="http://schemas.openxmlformats.org/officeDocument/2006/relationships/hyperlink" Target="https://login.consultant.ru/link/?req=doc&amp;base=LAW&amp;n=364368&amp;date=09.12.2021&amp;dst=101039&amp;field=134" TargetMode="External"/><Relationship Id="rId37" Type="http://schemas.openxmlformats.org/officeDocument/2006/relationships/hyperlink" Target="https://login.consultant.ru/link/?req=doc&amp;base=LAW&amp;n=401169&amp;date=09.12.2021&amp;dst=100016&amp;field=134" TargetMode="External"/><Relationship Id="rId58" Type="http://schemas.openxmlformats.org/officeDocument/2006/relationships/header" Target="header2.xml"/><Relationship Id="rId79" Type="http://schemas.openxmlformats.org/officeDocument/2006/relationships/hyperlink" Target="https://login.consultant.ru/link/?req=doc&amp;base=LAW&amp;n=389509&amp;date=09.12.2021" TargetMode="External"/><Relationship Id="rId102" Type="http://schemas.openxmlformats.org/officeDocument/2006/relationships/header" Target="header8.xml"/><Relationship Id="rId123" Type="http://schemas.openxmlformats.org/officeDocument/2006/relationships/hyperlink" Target="https://login.consultant.ru/link/?req=doc&amp;base=LAW&amp;n=389226&amp;date=09.12.2021" TargetMode="External"/><Relationship Id="rId144" Type="http://schemas.openxmlformats.org/officeDocument/2006/relationships/footer" Target="footer9.xml"/><Relationship Id="rId90" Type="http://schemas.openxmlformats.org/officeDocument/2006/relationships/hyperlink" Target="https://login.consultant.ru/link/?req=doc&amp;base=LAW&amp;n=401169&amp;date=09.12.2021&amp;dst=100016&amp;field=134"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166</Pages>
  <Words>61409</Words>
  <Characters>350032</Characters>
  <Application>Microsoft Office Word</Application>
  <DocSecurity>2</DocSecurity>
  <Lines>2916</Lines>
  <Paragraphs>821</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26.03.2021 N 142"Об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vt:lpstr>
    </vt:vector>
  </TitlesOfParts>
  <Company>КонсультантПлюс Версия 4021.00.20</Company>
  <LinksUpToDate>false</LinksUpToDate>
  <CharactersWithSpaces>410620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26.03.2021 N 142"Об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dc:title>
  <dc:subject/>
  <dc:creator>Максим Воронов</dc:creator>
  <cp:keywords/>
  <dc:description/>
  <cp:lastModifiedBy>Максим Воронов</cp:lastModifiedBy>
  <cp:revision>2</cp:revision>
  <dcterms:created xsi:type="dcterms:W3CDTF">2021-12-09T05:02:00Z</dcterms:created>
  <dcterms:modified xsi:type="dcterms:W3CDTF">2021-12-09T05:02:00Z</dcterms:modified>
</cp:coreProperties>
</file>